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през 20</w:t>
      </w:r>
      <w:r w:rsidR="00E53130">
        <w:rPr>
          <w:rFonts w:ascii="Times New Roman" w:hAnsi="Times New Roman" w:cs="Times New Roman"/>
          <w:b/>
          <w:sz w:val="24"/>
          <w:szCs w:val="24"/>
        </w:rPr>
        <w:t>20</w:t>
      </w:r>
      <w:r w:rsidRPr="00F9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  <w:r w:rsidR="005C2D0A">
        <w:rPr>
          <w:rFonts w:ascii="Times New Roman" w:hAnsi="Times New Roman" w:cs="Times New Roman"/>
          <w:b/>
          <w:sz w:val="24"/>
          <w:szCs w:val="24"/>
        </w:rPr>
        <w:t xml:space="preserve"> ( Комисията )</w:t>
      </w:r>
    </w:p>
    <w:p w:rsidR="005C2D0A" w:rsidRPr="00045049" w:rsidRDefault="007B12A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7B12A7" w:rsidRPr="00F917C6" w:rsidRDefault="004E5DBB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</w:t>
      </w:r>
      <w:r w:rsidR="005C2D0A">
        <w:rPr>
          <w:rFonts w:ascii="Times New Roman" w:hAnsi="Times New Roman" w:cs="Times New Roman"/>
          <w:sz w:val="24"/>
          <w:szCs w:val="24"/>
        </w:rPr>
        <w:t>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1 </w:t>
      </w:r>
      <w:r w:rsidR="005C2D0A">
        <w:rPr>
          <w:rFonts w:ascii="Times New Roman" w:hAnsi="Times New Roman" w:cs="Times New Roman"/>
          <w:sz w:val="24"/>
          <w:szCs w:val="24"/>
        </w:rPr>
        <w:t>януари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20</w:t>
      </w:r>
      <w:r w:rsidR="007A631F">
        <w:rPr>
          <w:rFonts w:ascii="Times New Roman" w:hAnsi="Times New Roman" w:cs="Times New Roman"/>
          <w:sz w:val="24"/>
          <w:szCs w:val="24"/>
        </w:rPr>
        <w:t>20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>20</w:t>
      </w:r>
      <w:r w:rsidR="007A631F">
        <w:rPr>
          <w:rFonts w:ascii="Times New Roman" w:hAnsi="Times New Roman" w:cs="Times New Roman"/>
          <w:sz w:val="24"/>
          <w:szCs w:val="24"/>
        </w:rPr>
        <w:t>20</w:t>
      </w:r>
      <w:r w:rsidRPr="00F917C6">
        <w:rPr>
          <w:rFonts w:ascii="Times New Roman" w:hAnsi="Times New Roman" w:cs="Times New Roman"/>
          <w:sz w:val="24"/>
          <w:szCs w:val="24"/>
        </w:rPr>
        <w:t xml:space="preserve">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</w:t>
      </w:r>
      <w:r w:rsidR="00340581">
        <w:rPr>
          <w:rFonts w:ascii="Times New Roman" w:hAnsi="Times New Roman" w:cs="Times New Roman"/>
          <w:sz w:val="24"/>
          <w:szCs w:val="24"/>
        </w:rPr>
        <w:t>едно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4E1F18">
        <w:rPr>
          <w:rFonts w:ascii="Times New Roman" w:hAnsi="Times New Roman" w:cs="Times New Roman"/>
          <w:sz w:val="24"/>
          <w:szCs w:val="24"/>
        </w:rPr>
        <w:t>неприсъствено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40581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15B7" w:rsidRPr="001970E3" w:rsidRDefault="003868B6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40EF" w:rsidRPr="00F917C6">
        <w:rPr>
          <w:rFonts w:ascii="Times New Roman" w:hAnsi="Times New Roman" w:cs="Times New Roman"/>
          <w:b/>
          <w:sz w:val="24"/>
          <w:szCs w:val="24"/>
        </w:rPr>
        <w:tab/>
      </w:r>
      <w:r w:rsidRPr="001970E3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1970E3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CA2EE4" w:rsidRDefault="00A315B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809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 е разгледала преписки</w:t>
      </w:r>
      <w:r w:rsidR="00740561" w:rsidRPr="00770809">
        <w:rPr>
          <w:rFonts w:ascii="Times New Roman" w:hAnsi="Times New Roman" w:cs="Times New Roman"/>
          <w:sz w:val="24"/>
          <w:szCs w:val="24"/>
        </w:rPr>
        <w:t>те</w:t>
      </w:r>
      <w:r w:rsidRPr="00770809">
        <w:rPr>
          <w:rFonts w:ascii="Times New Roman" w:hAnsi="Times New Roman" w:cs="Times New Roman"/>
          <w:sz w:val="24"/>
          <w:szCs w:val="24"/>
        </w:rPr>
        <w:t>, образувани по постъпилите предложения.</w:t>
      </w:r>
    </w:p>
    <w:p w:rsidR="00A50B9A" w:rsidRPr="00A50B9A" w:rsidRDefault="00A50B9A" w:rsidP="00045049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E4C95" w:rsidRDefault="002B212E" w:rsidP="00417CAD">
      <w:pPr>
        <w:pStyle w:val="PlainText"/>
        <w:tabs>
          <w:tab w:val="left" w:pos="709"/>
        </w:tabs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Pr="0033195B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>-декември</w:t>
      </w:r>
      <w:r w:rsidRPr="00C65F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Комисията проведе </w:t>
      </w:r>
      <w:r>
        <w:rPr>
          <w:rFonts w:ascii="Times New Roman" w:hAnsi="Times New Roman" w:cs="Times New Roman"/>
          <w:sz w:val="24"/>
          <w:szCs w:val="24"/>
        </w:rPr>
        <w:t>едно неприсъствено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заседание, на което бяха разгледани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преписки с</w:t>
      </w:r>
      <w:r w:rsidR="004B4682" w:rsidRPr="00F917C6">
        <w:rPr>
          <w:rFonts w:ascii="Times New Roman" w:hAnsi="Times New Roman" w:cs="Times New Roman"/>
          <w:sz w:val="24"/>
          <w:szCs w:val="24"/>
        </w:rPr>
        <w:t>ъс следните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предложения:</w:t>
      </w:r>
      <w:r w:rsidR="00AE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29" w:rsidRDefault="00AE1D29" w:rsidP="00AE1D29">
      <w:pPr>
        <w:pStyle w:val="PlainText"/>
        <w:numPr>
          <w:ilvl w:val="0"/>
          <w:numId w:val="16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AD">
        <w:rPr>
          <w:rFonts w:ascii="Times New Roman" w:hAnsi="Times New Roman" w:cs="Times New Roman"/>
          <w:sz w:val="24"/>
          <w:szCs w:val="24"/>
        </w:rPr>
        <w:t xml:space="preserve">Предложение, отправено от Министерството на външните работи (МВнР) за наименования на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17CAD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деветнадесет</w:t>
      </w:r>
      <w:r w:rsidRPr="00417CAD">
        <w:rPr>
          <w:rFonts w:ascii="Times New Roman" w:hAnsi="Times New Roman" w:cs="Times New Roman"/>
          <w:sz w:val="24"/>
          <w:szCs w:val="24"/>
        </w:rPr>
        <w:t xml:space="preserve"> ) </w:t>
      </w:r>
      <w:r w:rsidR="00FE7658">
        <w:rPr>
          <w:rFonts w:ascii="Times New Roman" w:hAnsi="Times New Roman" w:cs="Times New Roman"/>
          <w:sz w:val="24"/>
          <w:szCs w:val="24"/>
        </w:rPr>
        <w:t>географски обекти в Антарктида</w:t>
      </w:r>
    </w:p>
    <w:p w:rsidR="00AE1D29" w:rsidRPr="006873E2" w:rsidRDefault="00AE1D29" w:rsidP="00AE1D29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873E2">
        <w:rPr>
          <w:rFonts w:ascii="Times New Roman" w:hAnsi="Times New Roman" w:cs="Times New Roman"/>
          <w:sz w:val="24"/>
          <w:szCs w:val="24"/>
        </w:rPr>
        <w:t xml:space="preserve">Комисията прие, че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873E2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шестнадесет</w:t>
      </w:r>
      <w:r w:rsidRPr="006873E2">
        <w:rPr>
          <w:rFonts w:ascii="Times New Roman" w:hAnsi="Times New Roman" w:cs="Times New Roman"/>
          <w:sz w:val="24"/>
          <w:szCs w:val="24"/>
        </w:rPr>
        <w:t xml:space="preserve"> ) от направените предложения са обосновани и в съответствие с приетите принципи на работа. П</w:t>
      </w:r>
      <w:r w:rsidRPr="006873E2">
        <w:rPr>
          <w:rFonts w:ascii="Times New Roman" w:hAnsi="Times New Roman"/>
          <w:sz w:val="24"/>
          <w:szCs w:val="24"/>
        </w:rPr>
        <w:t xml:space="preserve">редложи да бъде издаден указ за наименуване. </w:t>
      </w:r>
      <w:r w:rsidRPr="006873E2">
        <w:rPr>
          <w:rFonts w:ascii="Times New Roman" w:hAnsi="Times New Roman" w:cs="Times New Roman"/>
          <w:sz w:val="24"/>
          <w:szCs w:val="24"/>
        </w:rPr>
        <w:t xml:space="preserve">Издаден Указ № </w:t>
      </w:r>
      <w:r w:rsidRPr="008F5B42">
        <w:rPr>
          <w:rFonts w:ascii="Times New Roman" w:hAnsi="Times New Roman" w:cs="Times New Roman"/>
          <w:sz w:val="24"/>
          <w:szCs w:val="24"/>
        </w:rPr>
        <w:t xml:space="preserve"> 307 ( </w:t>
      </w:r>
      <w:proofErr w:type="spellStart"/>
      <w:r w:rsidRPr="008F5B4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F5B42">
        <w:rPr>
          <w:rFonts w:ascii="Times New Roman" w:hAnsi="Times New Roman" w:cs="Times New Roman"/>
          <w:sz w:val="24"/>
          <w:szCs w:val="24"/>
        </w:rPr>
        <w:t>. в ДВ, бр. 111/31.12.2020 г.</w:t>
      </w:r>
      <w:r w:rsidRPr="006873E2">
        <w:rPr>
          <w:rFonts w:ascii="Times New Roman" w:hAnsi="Times New Roman" w:cs="Times New Roman"/>
          <w:sz w:val="24"/>
          <w:szCs w:val="24"/>
        </w:rPr>
        <w:t>)</w:t>
      </w:r>
    </w:p>
    <w:p w:rsidR="00AE1D29" w:rsidRPr="006556E9" w:rsidRDefault="00AE1D29" w:rsidP="00AE1D29">
      <w:pPr>
        <w:pStyle w:val="PlainText"/>
        <w:spacing w:line="360" w:lineRule="auto"/>
        <w:ind w:right="-22"/>
        <w:jc w:val="both"/>
        <w:rPr>
          <w:sz w:val="24"/>
          <w:szCs w:val="24"/>
        </w:rPr>
      </w:pPr>
      <w:r w:rsidRPr="006556E9">
        <w:rPr>
          <w:rFonts w:ascii="Times New Roman" w:hAnsi="Times New Roman"/>
          <w:sz w:val="24"/>
          <w:szCs w:val="24"/>
        </w:rPr>
        <w:t xml:space="preserve">Комисията изрази резерви по </w:t>
      </w:r>
      <w:r>
        <w:rPr>
          <w:rFonts w:ascii="Times New Roman" w:hAnsi="Times New Roman"/>
          <w:sz w:val="24"/>
          <w:szCs w:val="24"/>
        </w:rPr>
        <w:t>3</w:t>
      </w:r>
      <w:r w:rsidRPr="006556E9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>три</w:t>
      </w:r>
      <w:r w:rsidRPr="006556E9">
        <w:rPr>
          <w:rFonts w:ascii="Times New Roman" w:hAnsi="Times New Roman"/>
          <w:sz w:val="24"/>
          <w:szCs w:val="24"/>
        </w:rPr>
        <w:t xml:space="preserve"> ) от направените предложения и се въздържа от съгласуване. </w:t>
      </w:r>
    </w:p>
    <w:p w:rsidR="006873E2" w:rsidRDefault="006839C2" w:rsidP="006839C2">
      <w:pPr>
        <w:pStyle w:val="PlainText"/>
        <w:numPr>
          <w:ilvl w:val="0"/>
          <w:numId w:val="2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</w:t>
      </w:r>
      <w:r w:rsidR="00DE7B88" w:rsidRPr="00205640">
        <w:rPr>
          <w:rFonts w:ascii="Times New Roman" w:hAnsi="Times New Roman" w:cs="Times New Roman"/>
          <w:sz w:val="24"/>
          <w:szCs w:val="24"/>
        </w:rPr>
        <w:t xml:space="preserve"> </w:t>
      </w:r>
      <w:r w:rsidRPr="006839C2">
        <w:rPr>
          <w:rFonts w:ascii="Times New Roman" w:hAnsi="Times New Roman" w:cs="Times New Roman"/>
          <w:sz w:val="24"/>
          <w:szCs w:val="24"/>
        </w:rPr>
        <w:t>преименуване на международно летище София на „Асен Йорданов“</w:t>
      </w:r>
    </w:p>
    <w:p w:rsidR="00EB150C" w:rsidRPr="00322DC8" w:rsidRDefault="00EB150C" w:rsidP="008A33EA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A30FD">
        <w:rPr>
          <w:rFonts w:ascii="Times New Roman" w:hAnsi="Times New Roman" w:cs="Times New Roman"/>
          <w:sz w:val="24"/>
          <w:szCs w:val="24"/>
        </w:rPr>
        <w:t>Комисията единодушно прие решение предложението да не бъде подкрепено. Мотивите на членовете на комисията са</w:t>
      </w:r>
      <w:r>
        <w:rPr>
          <w:rFonts w:ascii="Times New Roman" w:hAnsi="Times New Roman" w:cs="Times New Roman"/>
          <w:sz w:val="24"/>
          <w:szCs w:val="24"/>
        </w:rPr>
        <w:t xml:space="preserve"> следните</w:t>
      </w:r>
      <w:r w:rsidRPr="000A30FD">
        <w:rPr>
          <w:rFonts w:ascii="Times New Roman" w:hAnsi="Times New Roman" w:cs="Times New Roman"/>
          <w:sz w:val="24"/>
          <w:szCs w:val="24"/>
        </w:rPr>
        <w:t>:</w:t>
      </w:r>
    </w:p>
    <w:p w:rsidR="00762E16" w:rsidRDefault="00EB150C" w:rsidP="002A79A8">
      <w:pPr>
        <w:pStyle w:val="PlainText"/>
        <w:numPr>
          <w:ilvl w:val="0"/>
          <w:numId w:val="1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16">
        <w:rPr>
          <w:rFonts w:ascii="Times New Roman" w:hAnsi="Times New Roman" w:cs="Times New Roman"/>
          <w:sz w:val="24"/>
          <w:szCs w:val="24"/>
        </w:rPr>
        <w:t xml:space="preserve"> Министерството на транспорта, информационните технологии и съобщенията ( МТИТС ) е </w:t>
      </w:r>
      <w:proofErr w:type="spellStart"/>
      <w:r w:rsidRPr="00762E16">
        <w:rPr>
          <w:rFonts w:ascii="Times New Roman" w:hAnsi="Times New Roman" w:cs="Times New Roman"/>
          <w:sz w:val="24"/>
          <w:szCs w:val="24"/>
        </w:rPr>
        <w:t>принципал</w:t>
      </w:r>
      <w:proofErr w:type="spellEnd"/>
      <w:r w:rsidRPr="00762E16">
        <w:rPr>
          <w:rFonts w:ascii="Times New Roman" w:hAnsi="Times New Roman" w:cs="Times New Roman"/>
          <w:sz w:val="24"/>
          <w:szCs w:val="24"/>
        </w:rPr>
        <w:t xml:space="preserve"> на „Летище София“ ЕАД, което е и най-голямото международно летище на територията на нашата страна. Това обстоятелство налага инициаторите на предложението да се обърнат за становище относно смяната на името на летище София към МТИТС, както и към Столична община;</w:t>
      </w:r>
      <w:r w:rsidR="00762E16" w:rsidRPr="007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0C" w:rsidRPr="00762E16" w:rsidRDefault="00EB150C" w:rsidP="002A79A8">
      <w:pPr>
        <w:pStyle w:val="PlainText"/>
        <w:numPr>
          <w:ilvl w:val="0"/>
          <w:numId w:val="1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16">
        <w:rPr>
          <w:rFonts w:ascii="Times New Roman" w:hAnsi="Times New Roman" w:cs="Times New Roman"/>
          <w:sz w:val="24"/>
          <w:szCs w:val="24"/>
        </w:rPr>
        <w:t xml:space="preserve">През последните години в публичното пространство е имало различни инициативи за именуване на летището в т.ч. и предложения до Комисията по наименуване на обекти с национално значение и населени места към Президента на Р България, които обаче не са довели до обществен дебат и </w:t>
      </w:r>
      <w:proofErr w:type="spellStart"/>
      <w:r w:rsidRPr="00762E16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62E16">
        <w:rPr>
          <w:rFonts w:ascii="Times New Roman" w:hAnsi="Times New Roman" w:cs="Times New Roman"/>
          <w:sz w:val="24"/>
          <w:szCs w:val="24"/>
        </w:rPr>
        <w:t xml:space="preserve"> процедури.</w:t>
      </w:r>
    </w:p>
    <w:p w:rsidR="006873E2" w:rsidRDefault="00606037" w:rsidP="00AF0F6E">
      <w:pPr>
        <w:pStyle w:val="PlainText"/>
        <w:numPr>
          <w:ilvl w:val="0"/>
          <w:numId w:val="2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C6">
        <w:rPr>
          <w:rFonts w:ascii="Times New Roman" w:hAnsi="Times New Roman" w:cs="Times New Roman"/>
          <w:sz w:val="24"/>
          <w:szCs w:val="24"/>
        </w:rPr>
        <w:t xml:space="preserve">за преименуване на </w:t>
      </w:r>
      <w:r w:rsidR="00751C71" w:rsidRPr="00751C71">
        <w:rPr>
          <w:rFonts w:ascii="Times New Roman" w:hAnsi="Times New Roman" w:cs="Times New Roman"/>
          <w:sz w:val="24"/>
          <w:szCs w:val="24"/>
        </w:rPr>
        <w:t>село Кат</w:t>
      </w:r>
      <w:r w:rsidR="00751C71">
        <w:rPr>
          <w:rFonts w:ascii="Times New Roman" w:hAnsi="Times New Roman" w:cs="Times New Roman"/>
          <w:sz w:val="24"/>
          <w:szCs w:val="24"/>
        </w:rPr>
        <w:t>у</w:t>
      </w:r>
      <w:r w:rsidR="009C1038">
        <w:rPr>
          <w:rFonts w:ascii="Times New Roman" w:hAnsi="Times New Roman" w:cs="Times New Roman"/>
          <w:sz w:val="24"/>
          <w:szCs w:val="24"/>
        </w:rPr>
        <w:t>н</w:t>
      </w:r>
      <w:r w:rsidR="00751C71">
        <w:rPr>
          <w:rFonts w:ascii="Times New Roman" w:hAnsi="Times New Roman" w:cs="Times New Roman"/>
          <w:sz w:val="24"/>
          <w:szCs w:val="24"/>
        </w:rPr>
        <w:t>ц</w:t>
      </w:r>
      <w:r w:rsidR="009C1038">
        <w:rPr>
          <w:rFonts w:ascii="Times New Roman" w:hAnsi="Times New Roman" w:cs="Times New Roman"/>
          <w:sz w:val="24"/>
          <w:szCs w:val="24"/>
        </w:rPr>
        <w:t>и</w:t>
      </w:r>
      <w:r w:rsidR="00751C71">
        <w:rPr>
          <w:rFonts w:ascii="Times New Roman" w:hAnsi="Times New Roman" w:cs="Times New Roman"/>
          <w:sz w:val="24"/>
          <w:szCs w:val="24"/>
        </w:rPr>
        <w:t xml:space="preserve">, община Сандански, област </w:t>
      </w:r>
      <w:r w:rsidR="00751C71" w:rsidRPr="00751C71">
        <w:rPr>
          <w:rFonts w:ascii="Times New Roman" w:hAnsi="Times New Roman" w:cs="Times New Roman"/>
          <w:sz w:val="24"/>
          <w:szCs w:val="24"/>
        </w:rPr>
        <w:t xml:space="preserve">Благоевград </w:t>
      </w:r>
      <w:r w:rsidR="00751C71">
        <w:rPr>
          <w:rFonts w:ascii="Times New Roman" w:hAnsi="Times New Roman" w:cs="Times New Roman"/>
          <w:sz w:val="24"/>
          <w:szCs w:val="24"/>
        </w:rPr>
        <w:t>на</w:t>
      </w:r>
      <w:r w:rsidR="00751C71" w:rsidRPr="00751C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1C71" w:rsidRPr="00751C71">
        <w:rPr>
          <w:rFonts w:ascii="Times New Roman" w:hAnsi="Times New Roman" w:cs="Times New Roman"/>
          <w:sz w:val="24"/>
          <w:szCs w:val="24"/>
        </w:rPr>
        <w:t>Вангинград</w:t>
      </w:r>
      <w:proofErr w:type="spellEnd"/>
      <w:r w:rsidR="00751C71" w:rsidRPr="00751C71">
        <w:rPr>
          <w:rFonts w:ascii="Times New Roman" w:hAnsi="Times New Roman" w:cs="Times New Roman"/>
          <w:sz w:val="24"/>
          <w:szCs w:val="24"/>
        </w:rPr>
        <w:t>“</w:t>
      </w:r>
    </w:p>
    <w:p w:rsidR="00606037" w:rsidRPr="00F917C6" w:rsidRDefault="00606037" w:rsidP="006873E2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единодушно прие решение предложението да не бъде подкрепено. Мотив</w:t>
      </w:r>
      <w:r w:rsidR="00F35236">
        <w:rPr>
          <w:rFonts w:ascii="Times New Roman" w:hAnsi="Times New Roman" w:cs="Times New Roman"/>
          <w:sz w:val="24"/>
          <w:szCs w:val="24"/>
        </w:rPr>
        <w:t>ът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членовете на </w:t>
      </w:r>
      <w:r w:rsidR="00AF0F6E">
        <w:rPr>
          <w:rFonts w:ascii="Times New Roman" w:hAnsi="Times New Roman" w:cs="Times New Roman"/>
          <w:sz w:val="24"/>
          <w:szCs w:val="24"/>
        </w:rPr>
        <w:t>К</w:t>
      </w:r>
      <w:r w:rsidRPr="00F917C6">
        <w:rPr>
          <w:rFonts w:ascii="Times New Roman" w:hAnsi="Times New Roman" w:cs="Times New Roman"/>
          <w:sz w:val="24"/>
          <w:szCs w:val="24"/>
        </w:rPr>
        <w:t xml:space="preserve">омисията е, че не отговаря на приетия принцип, а именно: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17C6">
        <w:rPr>
          <w:rFonts w:ascii="Times New Roman" w:hAnsi="Times New Roman" w:cs="Times New Roman"/>
          <w:sz w:val="24"/>
          <w:szCs w:val="24"/>
        </w:rPr>
        <w:t>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</w:t>
      </w:r>
    </w:p>
    <w:p w:rsidR="000A30FD" w:rsidRPr="00F917C6" w:rsidRDefault="000A30FD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F917C6">
      <w:pPr>
        <w:pStyle w:val="PlainText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 Правилата за работа на Комисията заинтересованите лица са уведомени писмено за приетите решения</w:t>
      </w:r>
      <w:r w:rsidR="00893908" w:rsidRPr="00F917C6">
        <w:rPr>
          <w:rFonts w:ascii="Times New Roman" w:hAnsi="Times New Roman" w:cs="Times New Roman"/>
          <w:sz w:val="24"/>
          <w:szCs w:val="24"/>
        </w:rPr>
        <w:t>.</w:t>
      </w:r>
      <w:r w:rsidR="00893908" w:rsidRPr="00F917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B4" w:rsidRDefault="00B947B4" w:rsidP="00CA2EE4">
      <w:pPr>
        <w:spacing w:after="0" w:line="240" w:lineRule="auto"/>
      </w:pPr>
      <w:r>
        <w:separator/>
      </w:r>
    </w:p>
  </w:endnote>
  <w:endnote w:type="continuationSeparator" w:id="0">
    <w:p w:rsidR="00B947B4" w:rsidRDefault="00B947B4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08F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B4" w:rsidRDefault="00B947B4" w:rsidP="00CA2EE4">
      <w:pPr>
        <w:spacing w:after="0" w:line="240" w:lineRule="auto"/>
      </w:pPr>
      <w:r>
        <w:separator/>
      </w:r>
    </w:p>
  </w:footnote>
  <w:footnote w:type="continuationSeparator" w:id="0">
    <w:p w:rsidR="00B947B4" w:rsidRDefault="00B947B4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чл. 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1"/>
    <w:multiLevelType w:val="hybridMultilevel"/>
    <w:tmpl w:val="6D025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9F3"/>
    <w:multiLevelType w:val="hybridMultilevel"/>
    <w:tmpl w:val="4D228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C60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64D"/>
    <w:multiLevelType w:val="hybridMultilevel"/>
    <w:tmpl w:val="AD9491E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3F7B62"/>
    <w:multiLevelType w:val="hybridMultilevel"/>
    <w:tmpl w:val="6A00EF0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E972EC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ACB"/>
    <w:multiLevelType w:val="hybridMultilevel"/>
    <w:tmpl w:val="227C4F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1C89"/>
    <w:multiLevelType w:val="hybridMultilevel"/>
    <w:tmpl w:val="CF7EB83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B334A"/>
    <w:multiLevelType w:val="hybridMultilevel"/>
    <w:tmpl w:val="844CC0A4"/>
    <w:lvl w:ilvl="0" w:tplc="789684F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967"/>
    <w:multiLevelType w:val="hybridMultilevel"/>
    <w:tmpl w:val="2A5C931A"/>
    <w:lvl w:ilvl="0" w:tplc="DA34A9B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0CF3"/>
    <w:multiLevelType w:val="hybridMultilevel"/>
    <w:tmpl w:val="44D27D66"/>
    <w:lvl w:ilvl="0" w:tplc="28A22360">
      <w:start w:val="1"/>
      <w:numFmt w:val="upperRoman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2532"/>
    <w:multiLevelType w:val="hybridMultilevel"/>
    <w:tmpl w:val="0400C0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81F02"/>
    <w:multiLevelType w:val="hybridMultilevel"/>
    <w:tmpl w:val="C7C6868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791B0C"/>
    <w:multiLevelType w:val="hybridMultilevel"/>
    <w:tmpl w:val="9398CB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A440C"/>
    <w:multiLevelType w:val="hybridMultilevel"/>
    <w:tmpl w:val="DF2E79E6"/>
    <w:lvl w:ilvl="0" w:tplc="14C879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7C35"/>
    <w:multiLevelType w:val="hybridMultilevel"/>
    <w:tmpl w:val="E4A63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A1B00"/>
    <w:multiLevelType w:val="hybridMultilevel"/>
    <w:tmpl w:val="F7A05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2EAC"/>
    <w:multiLevelType w:val="hybridMultilevel"/>
    <w:tmpl w:val="6DF0F6A0"/>
    <w:lvl w:ilvl="0" w:tplc="7FEE7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14F"/>
    <w:multiLevelType w:val="hybridMultilevel"/>
    <w:tmpl w:val="F91EAAC4"/>
    <w:lvl w:ilvl="0" w:tplc="9D2E58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B20A7"/>
    <w:multiLevelType w:val="hybridMultilevel"/>
    <w:tmpl w:val="C1F676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197A"/>
    <w:multiLevelType w:val="hybridMultilevel"/>
    <w:tmpl w:val="110C68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954CB"/>
    <w:multiLevelType w:val="hybridMultilevel"/>
    <w:tmpl w:val="497A21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400"/>
    <w:multiLevelType w:val="hybridMultilevel"/>
    <w:tmpl w:val="D1CAB40A"/>
    <w:lvl w:ilvl="0" w:tplc="6ACC6BC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07000"/>
    <w:multiLevelType w:val="hybridMultilevel"/>
    <w:tmpl w:val="AC34EA94"/>
    <w:lvl w:ilvl="0" w:tplc="CF100EF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7"/>
  </w:num>
  <w:num w:numId="5">
    <w:abstractNumId w:val="19"/>
  </w:num>
  <w:num w:numId="6">
    <w:abstractNumId w:val="11"/>
  </w:num>
  <w:num w:numId="7">
    <w:abstractNumId w:val="1"/>
  </w:num>
  <w:num w:numId="8">
    <w:abstractNumId w:val="29"/>
  </w:num>
  <w:num w:numId="9">
    <w:abstractNumId w:val="17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21"/>
  </w:num>
  <w:num w:numId="17">
    <w:abstractNumId w:val="24"/>
  </w:num>
  <w:num w:numId="18">
    <w:abstractNumId w:val="3"/>
  </w:num>
  <w:num w:numId="19">
    <w:abstractNumId w:val="12"/>
  </w:num>
  <w:num w:numId="20">
    <w:abstractNumId w:val="28"/>
  </w:num>
  <w:num w:numId="21">
    <w:abstractNumId w:val="26"/>
  </w:num>
  <w:num w:numId="22">
    <w:abstractNumId w:val="23"/>
  </w:num>
  <w:num w:numId="23">
    <w:abstractNumId w:val="6"/>
  </w:num>
  <w:num w:numId="24">
    <w:abstractNumId w:val="13"/>
  </w:num>
  <w:num w:numId="25">
    <w:abstractNumId w:val="27"/>
  </w:num>
  <w:num w:numId="26">
    <w:abstractNumId w:val="5"/>
  </w:num>
  <w:num w:numId="27">
    <w:abstractNumId w:val="25"/>
  </w:num>
  <w:num w:numId="28">
    <w:abstractNumId w:val="8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4"/>
    <w:rsid w:val="00004B05"/>
    <w:rsid w:val="00020FD0"/>
    <w:rsid w:val="00033C51"/>
    <w:rsid w:val="00045049"/>
    <w:rsid w:val="00046A1F"/>
    <w:rsid w:val="000626A4"/>
    <w:rsid w:val="000674EB"/>
    <w:rsid w:val="0006782D"/>
    <w:rsid w:val="00073EE1"/>
    <w:rsid w:val="0008621C"/>
    <w:rsid w:val="00087FA2"/>
    <w:rsid w:val="00090E89"/>
    <w:rsid w:val="000A30FD"/>
    <w:rsid w:val="000B5620"/>
    <w:rsid w:val="000D7172"/>
    <w:rsid w:val="000F5C32"/>
    <w:rsid w:val="00102DEC"/>
    <w:rsid w:val="001343BD"/>
    <w:rsid w:val="00145E36"/>
    <w:rsid w:val="0016487B"/>
    <w:rsid w:val="0018096A"/>
    <w:rsid w:val="001970E3"/>
    <w:rsid w:val="001A6E5D"/>
    <w:rsid w:val="00205640"/>
    <w:rsid w:val="002143E4"/>
    <w:rsid w:val="00220486"/>
    <w:rsid w:val="002308F5"/>
    <w:rsid w:val="00244414"/>
    <w:rsid w:val="00260D17"/>
    <w:rsid w:val="00260F71"/>
    <w:rsid w:val="00265E1C"/>
    <w:rsid w:val="002B212E"/>
    <w:rsid w:val="002E4C95"/>
    <w:rsid w:val="00301518"/>
    <w:rsid w:val="00322CF8"/>
    <w:rsid w:val="00322DC8"/>
    <w:rsid w:val="0032450C"/>
    <w:rsid w:val="00340581"/>
    <w:rsid w:val="0035283E"/>
    <w:rsid w:val="00366DA5"/>
    <w:rsid w:val="003868B6"/>
    <w:rsid w:val="00387226"/>
    <w:rsid w:val="003C15B2"/>
    <w:rsid w:val="003D25DC"/>
    <w:rsid w:val="003D2877"/>
    <w:rsid w:val="003E13F8"/>
    <w:rsid w:val="004132DB"/>
    <w:rsid w:val="00417CAD"/>
    <w:rsid w:val="004365B3"/>
    <w:rsid w:val="004753EE"/>
    <w:rsid w:val="004A6FF0"/>
    <w:rsid w:val="004B4682"/>
    <w:rsid w:val="004B6C9A"/>
    <w:rsid w:val="004D3453"/>
    <w:rsid w:val="004E1F18"/>
    <w:rsid w:val="004E5DBB"/>
    <w:rsid w:val="004F59E7"/>
    <w:rsid w:val="00505FD0"/>
    <w:rsid w:val="005410E2"/>
    <w:rsid w:val="00564BFB"/>
    <w:rsid w:val="00570BFD"/>
    <w:rsid w:val="0057263A"/>
    <w:rsid w:val="00575265"/>
    <w:rsid w:val="00580251"/>
    <w:rsid w:val="00587CE0"/>
    <w:rsid w:val="005B6EF7"/>
    <w:rsid w:val="005C2D0A"/>
    <w:rsid w:val="005F068B"/>
    <w:rsid w:val="00606037"/>
    <w:rsid w:val="00615597"/>
    <w:rsid w:val="006556E9"/>
    <w:rsid w:val="006839C2"/>
    <w:rsid w:val="006840EF"/>
    <w:rsid w:val="006873E2"/>
    <w:rsid w:val="006A0291"/>
    <w:rsid w:val="006A0583"/>
    <w:rsid w:val="006A60D3"/>
    <w:rsid w:val="006C55E0"/>
    <w:rsid w:val="006D7D41"/>
    <w:rsid w:val="006F4C40"/>
    <w:rsid w:val="00706D8E"/>
    <w:rsid w:val="00713051"/>
    <w:rsid w:val="00725BE3"/>
    <w:rsid w:val="00740561"/>
    <w:rsid w:val="007421DB"/>
    <w:rsid w:val="00743151"/>
    <w:rsid w:val="007508FA"/>
    <w:rsid w:val="00751C71"/>
    <w:rsid w:val="00762E16"/>
    <w:rsid w:val="00764D97"/>
    <w:rsid w:val="00766547"/>
    <w:rsid w:val="00770809"/>
    <w:rsid w:val="00780E7D"/>
    <w:rsid w:val="00781F19"/>
    <w:rsid w:val="00794FF9"/>
    <w:rsid w:val="007975B5"/>
    <w:rsid w:val="007A3199"/>
    <w:rsid w:val="007A631F"/>
    <w:rsid w:val="007B12A7"/>
    <w:rsid w:val="007D0D33"/>
    <w:rsid w:val="007E43FC"/>
    <w:rsid w:val="007E4EB9"/>
    <w:rsid w:val="007F14C5"/>
    <w:rsid w:val="00815180"/>
    <w:rsid w:val="008320F6"/>
    <w:rsid w:val="00893908"/>
    <w:rsid w:val="00897EDD"/>
    <w:rsid w:val="008A0F98"/>
    <w:rsid w:val="008A33EA"/>
    <w:rsid w:val="008E4178"/>
    <w:rsid w:val="008E4D04"/>
    <w:rsid w:val="008F5B42"/>
    <w:rsid w:val="008F7491"/>
    <w:rsid w:val="00911236"/>
    <w:rsid w:val="00925398"/>
    <w:rsid w:val="00945A8F"/>
    <w:rsid w:val="00992F84"/>
    <w:rsid w:val="00993482"/>
    <w:rsid w:val="009B0187"/>
    <w:rsid w:val="009B7717"/>
    <w:rsid w:val="009C0F8B"/>
    <w:rsid w:val="009C1038"/>
    <w:rsid w:val="009D759F"/>
    <w:rsid w:val="009E7B3F"/>
    <w:rsid w:val="00A315B7"/>
    <w:rsid w:val="00A4663A"/>
    <w:rsid w:val="00A50B9A"/>
    <w:rsid w:val="00A57A8E"/>
    <w:rsid w:val="00A60504"/>
    <w:rsid w:val="00A84E33"/>
    <w:rsid w:val="00AA18D6"/>
    <w:rsid w:val="00AB1D0B"/>
    <w:rsid w:val="00AD5F1E"/>
    <w:rsid w:val="00AE1D29"/>
    <w:rsid w:val="00AF0F6E"/>
    <w:rsid w:val="00B25B27"/>
    <w:rsid w:val="00B36949"/>
    <w:rsid w:val="00B46D2F"/>
    <w:rsid w:val="00B51BC9"/>
    <w:rsid w:val="00B53E8F"/>
    <w:rsid w:val="00B86B18"/>
    <w:rsid w:val="00B947B4"/>
    <w:rsid w:val="00B950D7"/>
    <w:rsid w:val="00BC7FCB"/>
    <w:rsid w:val="00BD5356"/>
    <w:rsid w:val="00BD7E0B"/>
    <w:rsid w:val="00BE6DAA"/>
    <w:rsid w:val="00C44049"/>
    <w:rsid w:val="00C50F9E"/>
    <w:rsid w:val="00C755A5"/>
    <w:rsid w:val="00C77B05"/>
    <w:rsid w:val="00C82E75"/>
    <w:rsid w:val="00CA2EE4"/>
    <w:rsid w:val="00CA5D16"/>
    <w:rsid w:val="00CC79F5"/>
    <w:rsid w:val="00CE21DF"/>
    <w:rsid w:val="00D02FD0"/>
    <w:rsid w:val="00D544B7"/>
    <w:rsid w:val="00D66B6C"/>
    <w:rsid w:val="00D74442"/>
    <w:rsid w:val="00D91E98"/>
    <w:rsid w:val="00D95A75"/>
    <w:rsid w:val="00DE7B88"/>
    <w:rsid w:val="00E1510E"/>
    <w:rsid w:val="00E211BF"/>
    <w:rsid w:val="00E2639C"/>
    <w:rsid w:val="00E34256"/>
    <w:rsid w:val="00E43901"/>
    <w:rsid w:val="00E53130"/>
    <w:rsid w:val="00E637F0"/>
    <w:rsid w:val="00E67B73"/>
    <w:rsid w:val="00E87DE1"/>
    <w:rsid w:val="00EB150C"/>
    <w:rsid w:val="00EB6D7C"/>
    <w:rsid w:val="00EC0264"/>
    <w:rsid w:val="00EC5943"/>
    <w:rsid w:val="00F11C28"/>
    <w:rsid w:val="00F126A1"/>
    <w:rsid w:val="00F231AD"/>
    <w:rsid w:val="00F35236"/>
    <w:rsid w:val="00F62726"/>
    <w:rsid w:val="00F815C3"/>
    <w:rsid w:val="00F917C6"/>
    <w:rsid w:val="00F9391A"/>
    <w:rsid w:val="00FD2BB5"/>
    <w:rsid w:val="00FD58EE"/>
    <w:rsid w:val="00FE76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CBFC9-AB8B-4EB9-B171-D26C85B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  <w:style w:type="character" w:customStyle="1" w:styleId="PlainTextChar1">
    <w:name w:val="Plain Text Char1"/>
    <w:locked/>
    <w:rsid w:val="0006782D"/>
    <w:rPr>
      <w:rFonts w:ascii="Courier New" w:hAnsi="Courier New" w:cs="Courier New"/>
      <w:lang w:val="bg-BG" w:eastAsia="bg-BG" w:bidi="ar-SA"/>
    </w:rPr>
  </w:style>
  <w:style w:type="character" w:styleId="Strong">
    <w:name w:val="Strong"/>
    <w:qFormat/>
    <w:rsid w:val="00606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E076-3B63-43CD-9975-87D2AAC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Dilyana Chergilanova</cp:lastModifiedBy>
  <cp:revision>188</cp:revision>
  <cp:lastPrinted>2021-01-19T09:24:00Z</cp:lastPrinted>
  <dcterms:created xsi:type="dcterms:W3CDTF">2017-12-04T07:47:00Z</dcterms:created>
  <dcterms:modified xsi:type="dcterms:W3CDTF">2021-02-11T11:44:00Z</dcterms:modified>
</cp:coreProperties>
</file>