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FB" w:rsidRDefault="003168FB" w:rsidP="00115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C9E" w:rsidRPr="00115FBC" w:rsidRDefault="00DC1C9E" w:rsidP="00115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BC">
        <w:rPr>
          <w:rFonts w:ascii="Times New Roman" w:hAnsi="Times New Roman" w:cs="Times New Roman"/>
          <w:b/>
          <w:sz w:val="24"/>
          <w:szCs w:val="24"/>
        </w:rPr>
        <w:t xml:space="preserve">ТЕМА:  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BC">
        <w:rPr>
          <w:rFonts w:ascii="Times New Roman" w:hAnsi="Times New Roman" w:cs="Times New Roman"/>
          <w:b/>
          <w:sz w:val="24"/>
          <w:szCs w:val="24"/>
        </w:rPr>
        <w:t xml:space="preserve">„Моят свят“ – Световният дебат на ООН, посветен на Целите на хилядолетието и новия Дневен ред за развитие на света след 2015 г. през погледа на младите хора в България. </w:t>
      </w:r>
      <w:r w:rsidR="00115FBC" w:rsidRPr="00115FBC">
        <w:rPr>
          <w:rFonts w:ascii="Times New Roman" w:hAnsi="Times New Roman" w:cs="Times New Roman"/>
          <w:b/>
          <w:sz w:val="24"/>
          <w:szCs w:val="24"/>
        </w:rPr>
        <w:t xml:space="preserve">Национална цел на </w:t>
      </w:r>
      <w:r w:rsidRPr="00115FBC">
        <w:rPr>
          <w:rFonts w:ascii="Times New Roman" w:hAnsi="Times New Roman" w:cs="Times New Roman"/>
          <w:b/>
          <w:sz w:val="24"/>
          <w:szCs w:val="24"/>
        </w:rPr>
        <w:t>България.“</w:t>
      </w:r>
    </w:p>
    <w:p w:rsidR="009E6915" w:rsidRPr="00115FBC" w:rsidRDefault="009E6915" w:rsidP="00115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9E" w:rsidRPr="00115FBC" w:rsidRDefault="00DC1C9E" w:rsidP="00115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BC">
        <w:rPr>
          <w:rFonts w:ascii="Times New Roman" w:hAnsi="Times New Roman" w:cs="Times New Roman"/>
          <w:b/>
          <w:sz w:val="24"/>
          <w:szCs w:val="24"/>
        </w:rPr>
        <w:t>ПОДТЕМИ И ВЪПРОСИ:</w:t>
      </w:r>
    </w:p>
    <w:p w:rsidR="00DC1C9E" w:rsidRPr="00115FBC" w:rsidRDefault="00115FBC" w:rsidP="00115F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DC1C9E" w:rsidRPr="00115FBC">
        <w:rPr>
          <w:rFonts w:ascii="Times New Roman" w:hAnsi="Times New Roman" w:cs="Times New Roman"/>
          <w:i/>
          <w:sz w:val="24"/>
          <w:szCs w:val="24"/>
          <w:u w:val="single"/>
        </w:rPr>
        <w:t>кономика, регионално развитие и инфраструктура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Подтема: „Продоволствена сигурност чрез развитие на устойчиво земеделие“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1.</w:t>
      </w:r>
      <w:r w:rsidRPr="00115FBC">
        <w:rPr>
          <w:rFonts w:ascii="Times New Roman" w:hAnsi="Times New Roman" w:cs="Times New Roman"/>
          <w:sz w:val="24"/>
          <w:szCs w:val="24"/>
        </w:rPr>
        <w:tab/>
        <w:t xml:space="preserve">Застрашени ли сме ние от продоволствена криза в контекста на глобалните процеси на бързо увеличаване на населението, </w:t>
      </w:r>
      <w:r w:rsidR="00E968FF">
        <w:rPr>
          <w:rFonts w:ascii="Times New Roman" w:hAnsi="Times New Roman" w:cs="Times New Roman"/>
          <w:sz w:val="24"/>
          <w:szCs w:val="24"/>
        </w:rPr>
        <w:t>урбанизация, климатични промени?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2.</w:t>
      </w:r>
      <w:r w:rsidRPr="00115FBC">
        <w:rPr>
          <w:rFonts w:ascii="Times New Roman" w:hAnsi="Times New Roman" w:cs="Times New Roman"/>
          <w:sz w:val="24"/>
          <w:szCs w:val="24"/>
        </w:rPr>
        <w:tab/>
        <w:t>Как да развиваме устойчиво земеделие, като съхраним природн</w:t>
      </w:r>
      <w:r w:rsidR="00E968FF">
        <w:rPr>
          <w:rFonts w:ascii="Times New Roman" w:hAnsi="Times New Roman" w:cs="Times New Roman"/>
          <w:sz w:val="24"/>
          <w:szCs w:val="24"/>
        </w:rPr>
        <w:t>ите ресурси за идните поколения?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C9E" w:rsidRPr="00115FBC" w:rsidRDefault="00115FBC" w:rsidP="00115F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Наука и здравеопазване</w:t>
      </w:r>
    </w:p>
    <w:p w:rsidR="00130D05" w:rsidRPr="00130D05" w:rsidRDefault="00130D05" w:rsidP="00130D05">
      <w:pPr>
        <w:jc w:val="both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>Подтема: „Здраве за всички – бъдещите цели за развитие“</w:t>
      </w:r>
    </w:p>
    <w:p w:rsidR="00130D05" w:rsidRPr="00130D05" w:rsidRDefault="00130D05" w:rsidP="00130D05">
      <w:pPr>
        <w:jc w:val="both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>1.</w:t>
      </w:r>
      <w:r w:rsidRPr="00130D05">
        <w:rPr>
          <w:rFonts w:ascii="Times New Roman" w:hAnsi="Times New Roman" w:cs="Times New Roman"/>
          <w:sz w:val="24"/>
          <w:szCs w:val="24"/>
        </w:rPr>
        <w:tab/>
        <w:t xml:space="preserve">Имайки предвид какви са Целите за развитие на хилядолетието 2000-2015г., както и настоящия напредък на България по тях и текущите дебати, относно следващите Цели за развитие, какви цели бихте предложили да бъдат поставени като Глобални цели за развитие на хилядолетието в сферата на здравеопазването? </w:t>
      </w:r>
    </w:p>
    <w:p w:rsidR="009F1E3F" w:rsidRPr="00115FBC" w:rsidRDefault="00130D05" w:rsidP="00130D05">
      <w:pPr>
        <w:jc w:val="both"/>
        <w:rPr>
          <w:rFonts w:ascii="Times New Roman" w:hAnsi="Times New Roman" w:cs="Times New Roman"/>
          <w:sz w:val="24"/>
          <w:szCs w:val="24"/>
        </w:rPr>
      </w:pPr>
      <w:r w:rsidRPr="00130D05">
        <w:rPr>
          <w:rFonts w:ascii="Times New Roman" w:hAnsi="Times New Roman" w:cs="Times New Roman"/>
          <w:sz w:val="24"/>
          <w:szCs w:val="24"/>
        </w:rPr>
        <w:t>2.</w:t>
      </w:r>
      <w:r w:rsidRPr="00130D05">
        <w:rPr>
          <w:rFonts w:ascii="Times New Roman" w:hAnsi="Times New Roman" w:cs="Times New Roman"/>
          <w:sz w:val="24"/>
          <w:szCs w:val="24"/>
        </w:rPr>
        <w:tab/>
        <w:t>Как България би могла да допринесе за тяхното постигане в национален, регионален и световен план?</w:t>
      </w:r>
    </w:p>
    <w:p w:rsidR="00B86D4D" w:rsidRPr="00115FBC" w:rsidRDefault="00B86D4D" w:rsidP="00115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D4D" w:rsidRPr="00115FBC" w:rsidRDefault="00B86D4D" w:rsidP="00115F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115FBC">
        <w:rPr>
          <w:rFonts w:ascii="Times New Roman" w:hAnsi="Times New Roman" w:cs="Times New Roman"/>
          <w:i/>
          <w:sz w:val="24"/>
          <w:szCs w:val="24"/>
          <w:u w:val="single"/>
        </w:rPr>
        <w:t>Социална политика, младежта и спорта</w:t>
      </w:r>
    </w:p>
    <w:p w:rsidR="009559F8" w:rsidRDefault="009559F8" w:rsidP="00955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Подтема: </w:t>
      </w:r>
      <w:r w:rsidR="00EE7FEB">
        <w:rPr>
          <w:rFonts w:ascii="Times New Roman" w:hAnsi="Times New Roman" w:cs="Times New Roman"/>
          <w:sz w:val="24"/>
          <w:szCs w:val="24"/>
        </w:rPr>
        <w:t>„Изкореняване на бедността в контекста на устойчиво развитие“</w:t>
      </w:r>
    </w:p>
    <w:p w:rsidR="009559F8" w:rsidRDefault="009559F8" w:rsidP="00955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 да посрещнем нуждите на настоящето без да </w:t>
      </w:r>
      <w:r w:rsidRPr="009559F8">
        <w:rPr>
          <w:rFonts w:ascii="Times New Roman" w:hAnsi="Times New Roman" w:cs="Times New Roman"/>
          <w:sz w:val="24"/>
          <w:szCs w:val="24"/>
        </w:rPr>
        <w:t>излага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9559F8">
        <w:rPr>
          <w:rFonts w:ascii="Times New Roman" w:hAnsi="Times New Roman" w:cs="Times New Roman"/>
          <w:sz w:val="24"/>
          <w:szCs w:val="24"/>
        </w:rPr>
        <w:t xml:space="preserve"> на риск </w:t>
      </w:r>
      <w:r>
        <w:rPr>
          <w:rFonts w:ascii="Times New Roman" w:hAnsi="Times New Roman" w:cs="Times New Roman"/>
          <w:sz w:val="24"/>
          <w:szCs w:val="24"/>
        </w:rPr>
        <w:t>възможността</w:t>
      </w:r>
      <w:r w:rsidRPr="009559F8">
        <w:rPr>
          <w:rFonts w:ascii="Times New Roman" w:hAnsi="Times New Roman" w:cs="Times New Roman"/>
          <w:sz w:val="24"/>
          <w:szCs w:val="24"/>
        </w:rPr>
        <w:t xml:space="preserve"> бъдещите поколения да посрещ</w:t>
      </w:r>
      <w:r>
        <w:rPr>
          <w:rFonts w:ascii="Times New Roman" w:hAnsi="Times New Roman" w:cs="Times New Roman"/>
          <w:sz w:val="24"/>
          <w:szCs w:val="24"/>
        </w:rPr>
        <w:t>ат своите собствени потребности?</w:t>
      </w:r>
    </w:p>
    <w:p w:rsidR="009559F8" w:rsidRPr="009559F8" w:rsidRDefault="009559F8" w:rsidP="00955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E7FEB">
        <w:rPr>
          <w:rFonts w:ascii="Times New Roman" w:hAnsi="Times New Roman" w:cs="Times New Roman"/>
          <w:sz w:val="24"/>
          <w:szCs w:val="24"/>
        </w:rPr>
        <w:t>Как да гарантираме, че подкрепата за нуждаещите се достига не само до най-широк кръг от хора, но и до най-уязвимите?</w:t>
      </w:r>
    </w:p>
    <w:p w:rsidR="000E5094" w:rsidRPr="00115FBC" w:rsidRDefault="009559F8" w:rsidP="00EE7FEB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EE7FEB">
        <w:rPr>
          <w:rFonts w:ascii="Times New Roman" w:hAnsi="Times New Roman" w:cs="Times New Roman"/>
          <w:sz w:val="24"/>
          <w:szCs w:val="24"/>
        </w:rPr>
        <w:t xml:space="preserve">Ролята на гражданското общество за устойчиво развитие: Всеки трябва да бъде представен – всеки трябва да сподели отговорността. </w:t>
      </w:r>
    </w:p>
    <w:p w:rsidR="000E5094" w:rsidRPr="00115FBC" w:rsidRDefault="000E5094" w:rsidP="00115FBC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B86D4D" w:rsidRPr="00115FBC" w:rsidRDefault="00B86D4D" w:rsidP="00115F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115FBC">
        <w:rPr>
          <w:rFonts w:ascii="Times New Roman" w:hAnsi="Times New Roman" w:cs="Times New Roman"/>
          <w:i/>
          <w:sz w:val="24"/>
          <w:szCs w:val="24"/>
          <w:u w:val="single"/>
        </w:rPr>
        <w:t>Култура, образование и национална идентичност</w:t>
      </w:r>
    </w:p>
    <w:p w:rsidR="00B86D4D" w:rsidRPr="00300D91" w:rsidRDefault="00B86D4D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t>1. Как да се подобри качеството на образование? Облекчаване на учебните програми, придобиване на повече умения и по-малко знания?</w:t>
      </w:r>
    </w:p>
    <w:p w:rsidR="00B86D4D" w:rsidRPr="00300D91" w:rsidRDefault="00B86D4D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lastRenderedPageBreak/>
        <w:t>2. Възможностите, които откриват новите технологии за повишав</w:t>
      </w:r>
      <w:r w:rsidR="00FC3513">
        <w:rPr>
          <w:rFonts w:ascii="Times New Roman" w:hAnsi="Times New Roman" w:cs="Times New Roman"/>
          <w:sz w:val="24"/>
          <w:szCs w:val="24"/>
        </w:rPr>
        <w:t>ане качеството на образованието.</w:t>
      </w:r>
    </w:p>
    <w:p w:rsidR="00115FBC" w:rsidRPr="00300D91" w:rsidRDefault="00115FBC" w:rsidP="00115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FBC" w:rsidRPr="00300D91" w:rsidRDefault="00115FBC" w:rsidP="00115F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i/>
          <w:sz w:val="24"/>
          <w:szCs w:val="24"/>
          <w:u w:val="single"/>
        </w:rPr>
        <w:t>Правни въпроси</w:t>
      </w:r>
    </w:p>
    <w:p w:rsidR="008E57B7" w:rsidRPr="00300D91" w:rsidRDefault="008E57B7" w:rsidP="008E57B7">
      <w:p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t>Подтема: „Политическите свободи“</w:t>
      </w:r>
    </w:p>
    <w:p w:rsidR="008E57B7" w:rsidRPr="00300D91" w:rsidRDefault="008E57B7" w:rsidP="008E57B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t xml:space="preserve"> Как всеки български гражданин може да играе роля в политическите процеси в страната и трябва ли да се въведе задължително гласуване?  </w:t>
      </w:r>
    </w:p>
    <w:p w:rsidR="008E57B7" w:rsidRPr="00300D91" w:rsidRDefault="008E57B7" w:rsidP="008E57B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t xml:space="preserve">Възможностите за гражданите за формиране или присъединяването </w:t>
      </w:r>
      <w:r w:rsidR="00FC3513">
        <w:rPr>
          <w:rFonts w:ascii="Times New Roman" w:hAnsi="Times New Roman" w:cs="Times New Roman"/>
          <w:sz w:val="24"/>
          <w:szCs w:val="24"/>
        </w:rPr>
        <w:t xml:space="preserve">им </w:t>
      </w:r>
      <w:r w:rsidRPr="00300D91">
        <w:rPr>
          <w:rFonts w:ascii="Times New Roman" w:hAnsi="Times New Roman" w:cs="Times New Roman"/>
          <w:sz w:val="24"/>
          <w:szCs w:val="24"/>
        </w:rPr>
        <w:t xml:space="preserve">към политическите партии. </w:t>
      </w:r>
    </w:p>
    <w:p w:rsidR="008E57B7" w:rsidRPr="00300D91" w:rsidRDefault="008E57B7" w:rsidP="008E57B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t xml:space="preserve">Как да гарантираме на хората правото да упражняват свободата на изразяване, </w:t>
      </w:r>
      <w:r w:rsidR="00FC3513">
        <w:rPr>
          <w:rFonts w:ascii="Times New Roman" w:hAnsi="Times New Roman" w:cs="Times New Roman"/>
          <w:sz w:val="24"/>
          <w:szCs w:val="24"/>
        </w:rPr>
        <w:t>включително чрез свободни медии?</w:t>
      </w:r>
    </w:p>
    <w:p w:rsidR="008E57B7" w:rsidRPr="00300D91" w:rsidRDefault="008E57B7" w:rsidP="008E57B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15FBC" w:rsidRPr="00300D91" w:rsidRDefault="00115FBC" w:rsidP="00115F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i/>
          <w:sz w:val="24"/>
          <w:szCs w:val="24"/>
          <w:u w:val="single"/>
        </w:rPr>
        <w:t>Външна политика</w:t>
      </w:r>
    </w:p>
    <w:p w:rsidR="00FB69ED" w:rsidRDefault="00FB69ED" w:rsidP="00FB6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Подтема: „Какво място имат бежанците и вътрешно разселените лица в Дневния ред за развитие на света?“</w:t>
      </w:r>
    </w:p>
    <w:p w:rsidR="00FB69ED" w:rsidRDefault="00FB69ED" w:rsidP="00FB69ED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Следва ли да има целенасочена политика за реализиране на Целите на хилядолетието за развитие сред бежанците и вътрешно разселените лица?</w:t>
      </w:r>
    </w:p>
    <w:p w:rsidR="00FB69ED" w:rsidRDefault="00FB69ED" w:rsidP="00FB69ED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състояние ли е България да постигне удовлетворителни резултати сама или е необходим общ, координиран подход на регионално (европейско) и световно ниво?</w:t>
      </w:r>
    </w:p>
    <w:p w:rsidR="00FB69ED" w:rsidRDefault="00FB69ED" w:rsidP="00FB69ED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Бежанците и вътрешно разселените лица в Дневния ред за развитие на света след 2015 г.</w:t>
      </w:r>
    </w:p>
    <w:p w:rsidR="00FB69ED" w:rsidRDefault="00FB69ED" w:rsidP="00FB6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2012 г. конфликти и преследвания принудиха ежедневно 23 000 души да напускат домовете си и да търсят закрила другаде. Към края на 2012 г. броят на вътрешно разселените лица достигна 17.7 милиона, а броят на бежанците – 10.5 млн.  55%  от бежанците в световен мащаб идваха от 5 държави: Афганистан, Сомалия, Ирак, Сирия и Судан. 46% от тях бяха деца под 18 годишна възраст. Темата за бежанците продължава да бъде актуална и през 2013 г. и ще остане такава през следващите години.</w:t>
      </w:r>
    </w:p>
    <w:p w:rsidR="00F12372" w:rsidRPr="00300D91" w:rsidRDefault="00F12372" w:rsidP="00F1237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15FBC" w:rsidRPr="00300D91" w:rsidRDefault="00115FBC" w:rsidP="00115F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i/>
          <w:sz w:val="24"/>
          <w:szCs w:val="24"/>
          <w:u w:val="single"/>
        </w:rPr>
        <w:t>Отбрана и сигурност</w:t>
      </w:r>
    </w:p>
    <w:p w:rsidR="00F12372" w:rsidRPr="00300D91" w:rsidRDefault="00F12372" w:rsidP="00B64652">
      <w:pPr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t>Подт</w:t>
      </w:r>
      <w:r w:rsidR="00136C43" w:rsidRPr="00300D91">
        <w:rPr>
          <w:rFonts w:ascii="Times New Roman" w:hAnsi="Times New Roman" w:cs="Times New Roman"/>
          <w:sz w:val="24"/>
          <w:szCs w:val="24"/>
        </w:rPr>
        <w:t>ема „Евроатлантически измерения на националната сигурност и приносът на България за укрепване на сиг</w:t>
      </w:r>
      <w:r w:rsidRPr="00300D91">
        <w:rPr>
          <w:rFonts w:ascii="Times New Roman" w:hAnsi="Times New Roman" w:cs="Times New Roman"/>
          <w:sz w:val="24"/>
          <w:szCs w:val="24"/>
        </w:rPr>
        <w:t>урността в региона след 2015г.“</w:t>
      </w:r>
    </w:p>
    <w:p w:rsidR="00F12372" w:rsidRPr="00300D91" w:rsidRDefault="00136C43" w:rsidP="0086068B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t>Как виждате общата картина на заплахите и рисковете за сигурността на държавите от евроатлантическото пространство и съседните на България държави в региона на Югоизточна Европа и Черноморския басейн след 2015</w:t>
      </w:r>
      <w:r w:rsidR="00F12372" w:rsidRPr="00300D91">
        <w:rPr>
          <w:rFonts w:ascii="Times New Roman" w:hAnsi="Times New Roman" w:cs="Times New Roman"/>
          <w:sz w:val="24"/>
          <w:szCs w:val="24"/>
        </w:rPr>
        <w:t>г</w:t>
      </w:r>
      <w:r w:rsidR="00C1009F">
        <w:rPr>
          <w:rFonts w:ascii="Times New Roman" w:hAnsi="Times New Roman" w:cs="Times New Roman"/>
          <w:sz w:val="24"/>
          <w:szCs w:val="24"/>
        </w:rPr>
        <w:t>.</w:t>
      </w:r>
      <w:r w:rsidRPr="00300D91">
        <w:rPr>
          <w:rFonts w:ascii="Times New Roman" w:hAnsi="Times New Roman" w:cs="Times New Roman"/>
          <w:sz w:val="24"/>
          <w:szCs w:val="24"/>
        </w:rPr>
        <w:t>?</w:t>
      </w:r>
    </w:p>
    <w:p w:rsidR="00F12372" w:rsidRPr="00300D91" w:rsidRDefault="00136C43" w:rsidP="0024488F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t>Как виждате баланса между съхраняването и развитието на национални способности в областта на сигурността и отбраната, от една страна</w:t>
      </w:r>
      <w:r w:rsidR="00C1009F">
        <w:rPr>
          <w:rFonts w:ascii="Times New Roman" w:hAnsi="Times New Roman" w:cs="Times New Roman"/>
          <w:sz w:val="24"/>
          <w:szCs w:val="24"/>
        </w:rPr>
        <w:t>,</w:t>
      </w:r>
      <w:r w:rsidRPr="00300D91">
        <w:rPr>
          <w:rFonts w:ascii="Times New Roman" w:hAnsi="Times New Roman" w:cs="Times New Roman"/>
          <w:sz w:val="24"/>
          <w:szCs w:val="24"/>
        </w:rPr>
        <w:t xml:space="preserve"> и възможностите за развитие на процеса за предоставяне и споделяне на способности (</w:t>
      </w:r>
      <w:proofErr w:type="spellStart"/>
      <w:r w:rsidRPr="00300D91">
        <w:rPr>
          <w:rFonts w:ascii="Times New Roman" w:hAnsi="Times New Roman" w:cs="Times New Roman"/>
          <w:sz w:val="24"/>
          <w:szCs w:val="24"/>
        </w:rPr>
        <w:t>pooling</w:t>
      </w:r>
      <w:proofErr w:type="spellEnd"/>
      <w:r w:rsidRPr="00300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0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91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300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D91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00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91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300D91">
        <w:rPr>
          <w:rFonts w:ascii="Times New Roman" w:hAnsi="Times New Roman" w:cs="Times New Roman"/>
          <w:sz w:val="24"/>
          <w:szCs w:val="24"/>
        </w:rPr>
        <w:t>)</w:t>
      </w:r>
      <w:r w:rsidR="00C1009F">
        <w:rPr>
          <w:rFonts w:ascii="Times New Roman" w:hAnsi="Times New Roman" w:cs="Times New Roman"/>
          <w:sz w:val="24"/>
          <w:szCs w:val="24"/>
        </w:rPr>
        <w:t>,</w:t>
      </w:r>
      <w:r w:rsidRPr="00300D91">
        <w:rPr>
          <w:rFonts w:ascii="Times New Roman" w:hAnsi="Times New Roman" w:cs="Times New Roman"/>
          <w:sz w:val="24"/>
          <w:szCs w:val="24"/>
        </w:rPr>
        <w:t xml:space="preserve"> от друга</w:t>
      </w:r>
      <w:r w:rsidR="00C1009F">
        <w:rPr>
          <w:rFonts w:ascii="Times New Roman" w:hAnsi="Times New Roman" w:cs="Times New Roman"/>
          <w:sz w:val="24"/>
          <w:szCs w:val="24"/>
        </w:rPr>
        <w:t>,</w:t>
      </w:r>
      <w:r w:rsidRPr="00300D91">
        <w:rPr>
          <w:rFonts w:ascii="Times New Roman" w:hAnsi="Times New Roman" w:cs="Times New Roman"/>
          <w:sz w:val="24"/>
          <w:szCs w:val="24"/>
        </w:rPr>
        <w:t xml:space="preserve"> след 2015 г.</w:t>
      </w:r>
      <w:r w:rsidR="00C1009F">
        <w:rPr>
          <w:rFonts w:ascii="Times New Roman" w:hAnsi="Times New Roman" w:cs="Times New Roman"/>
          <w:sz w:val="24"/>
          <w:szCs w:val="24"/>
        </w:rPr>
        <w:t>?</w:t>
      </w:r>
    </w:p>
    <w:p w:rsidR="00136C43" w:rsidRDefault="00136C43" w:rsidP="0024488F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0D91">
        <w:rPr>
          <w:rFonts w:ascii="Times New Roman" w:hAnsi="Times New Roman" w:cs="Times New Roman"/>
          <w:sz w:val="24"/>
          <w:szCs w:val="24"/>
        </w:rPr>
        <w:lastRenderedPageBreak/>
        <w:t>Каква е според вас възможността за изграждане на напълно интегриран модел на системата за национална сигурност?</w:t>
      </w:r>
    </w:p>
    <w:p w:rsidR="003665F1" w:rsidRDefault="003665F1" w:rsidP="0036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5F1" w:rsidRPr="003665F1" w:rsidRDefault="003665F1" w:rsidP="0036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E3F" w:rsidRPr="00B64652" w:rsidRDefault="009F1E3F" w:rsidP="00115FB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FBC">
        <w:rPr>
          <w:rFonts w:ascii="Times New Roman" w:hAnsi="Times New Roman" w:cs="Times New Roman"/>
          <w:b/>
          <w:sz w:val="24"/>
          <w:szCs w:val="24"/>
        </w:rPr>
        <w:t xml:space="preserve">ОБЩ ВЪПРОС КЪМ ВСИЧКИ СЪВЕТИ: </w:t>
      </w:r>
    </w:p>
    <w:p w:rsidR="00DC1C9E" w:rsidRPr="00115FBC" w:rsidRDefault="009F1E3F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Кои за Вас лично са най-важните 6</w:t>
      </w:r>
      <w:r w:rsidR="00DC1C9E" w:rsidRPr="00115FBC">
        <w:rPr>
          <w:rFonts w:ascii="Times New Roman" w:hAnsi="Times New Roman" w:cs="Times New Roman"/>
          <w:sz w:val="24"/>
          <w:szCs w:val="24"/>
        </w:rPr>
        <w:t xml:space="preserve"> от </w:t>
      </w:r>
      <w:r w:rsidRPr="00115FBC">
        <w:rPr>
          <w:rFonts w:ascii="Times New Roman" w:hAnsi="Times New Roman" w:cs="Times New Roman"/>
          <w:sz w:val="24"/>
          <w:szCs w:val="24"/>
        </w:rPr>
        <w:t>16</w:t>
      </w:r>
      <w:r w:rsidR="00DC1C9E" w:rsidRPr="00115FBC">
        <w:rPr>
          <w:rFonts w:ascii="Times New Roman" w:hAnsi="Times New Roman" w:cs="Times New Roman"/>
          <w:sz w:val="24"/>
          <w:szCs w:val="24"/>
        </w:rPr>
        <w:t xml:space="preserve"> възможни </w:t>
      </w:r>
      <w:r w:rsidRPr="00115FBC">
        <w:rPr>
          <w:rFonts w:ascii="Times New Roman" w:hAnsi="Times New Roman" w:cs="Times New Roman"/>
          <w:sz w:val="24"/>
          <w:szCs w:val="24"/>
        </w:rPr>
        <w:t>теми</w:t>
      </w:r>
      <w:r w:rsidR="00DC1C9E" w:rsidRPr="00115FBC">
        <w:rPr>
          <w:rFonts w:ascii="Times New Roman" w:hAnsi="Times New Roman" w:cs="Times New Roman"/>
          <w:sz w:val="24"/>
          <w:szCs w:val="24"/>
        </w:rPr>
        <w:t xml:space="preserve"> от глобалното проучване на ООН „Моят свят“ и защо</w:t>
      </w:r>
      <w:r w:rsidR="003665F1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Подкрепа за нетрудоспособните хора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Достъпна и здравословна храна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Политически свободи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По-добър транспорт и пътища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По-добри възможности за работа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Действия срещу климатичните промени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Телефонен и интернет достъп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Защита срещу престъпността и насилието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Равнопоставеност на половете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Свобода срещу дискриминация и преследване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По-добро здравеопазване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Надеждна енергия у дома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Добро образование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Достъп до чиста вода и канализация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Честно и отговорно управление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BC">
        <w:rPr>
          <w:rFonts w:ascii="Times New Roman" w:hAnsi="Times New Roman" w:cs="Times New Roman"/>
          <w:sz w:val="24"/>
          <w:szCs w:val="24"/>
        </w:rPr>
        <w:t>-</w:t>
      </w:r>
      <w:r w:rsidRPr="00115FBC">
        <w:rPr>
          <w:rFonts w:ascii="Times New Roman" w:hAnsi="Times New Roman" w:cs="Times New Roman"/>
          <w:sz w:val="24"/>
          <w:szCs w:val="24"/>
        </w:rPr>
        <w:tab/>
        <w:t>Опазване на горите, реките и океаните</w:t>
      </w:r>
    </w:p>
    <w:p w:rsidR="00DC1C9E" w:rsidRPr="00115FBC" w:rsidRDefault="00DC1C9E" w:rsidP="00115F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1C9E" w:rsidRPr="001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4BE4"/>
    <w:multiLevelType w:val="hybridMultilevel"/>
    <w:tmpl w:val="E078D554"/>
    <w:lvl w:ilvl="0" w:tplc="AAA4D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3065"/>
    <w:multiLevelType w:val="hybridMultilevel"/>
    <w:tmpl w:val="88DAB8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F2A7E"/>
    <w:multiLevelType w:val="hybridMultilevel"/>
    <w:tmpl w:val="84A646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84652"/>
    <w:multiLevelType w:val="hybridMultilevel"/>
    <w:tmpl w:val="FB742B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0640D"/>
    <w:multiLevelType w:val="hybridMultilevel"/>
    <w:tmpl w:val="5838CB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30645"/>
    <w:multiLevelType w:val="hybridMultilevel"/>
    <w:tmpl w:val="21B692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2"/>
    <w:rsid w:val="000E5094"/>
    <w:rsid w:val="00115FBC"/>
    <w:rsid w:val="00130D05"/>
    <w:rsid w:val="00136C43"/>
    <w:rsid w:val="00205F48"/>
    <w:rsid w:val="00300D91"/>
    <w:rsid w:val="003168FB"/>
    <w:rsid w:val="003665F1"/>
    <w:rsid w:val="00450292"/>
    <w:rsid w:val="004E7E7D"/>
    <w:rsid w:val="00626304"/>
    <w:rsid w:val="006743D0"/>
    <w:rsid w:val="00806E6B"/>
    <w:rsid w:val="008E57B7"/>
    <w:rsid w:val="009559F8"/>
    <w:rsid w:val="00960BA4"/>
    <w:rsid w:val="009E6915"/>
    <w:rsid w:val="009F1E3F"/>
    <w:rsid w:val="00B64652"/>
    <w:rsid w:val="00B86D4D"/>
    <w:rsid w:val="00C1009F"/>
    <w:rsid w:val="00DC1C9E"/>
    <w:rsid w:val="00E968FF"/>
    <w:rsid w:val="00ED55FD"/>
    <w:rsid w:val="00EE7FEB"/>
    <w:rsid w:val="00F12372"/>
    <w:rsid w:val="00FB69ED"/>
    <w:rsid w:val="00FC3513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C3F0A-E0A7-4908-8139-C22B0DEB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A4F3-6500-4029-BDF4-AA335D5D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Deyana Kostadinova</dc:creator>
  <cp:keywords/>
  <dc:description/>
  <cp:lastModifiedBy>Liliya Vasileva</cp:lastModifiedBy>
  <cp:revision>10</cp:revision>
  <cp:lastPrinted>2013-11-13T08:05:00Z</cp:lastPrinted>
  <dcterms:created xsi:type="dcterms:W3CDTF">2013-11-14T12:44:00Z</dcterms:created>
  <dcterms:modified xsi:type="dcterms:W3CDTF">2013-11-15T08:09:00Z</dcterms:modified>
</cp:coreProperties>
</file>