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83" w:rsidRPr="006404B9" w:rsidRDefault="00E72383" w:rsidP="00997D04">
      <w:pPr>
        <w:spacing w:line="276" w:lineRule="auto"/>
        <w:jc w:val="center"/>
        <w:rPr>
          <w:b/>
          <w:sz w:val="28"/>
          <w:szCs w:val="28"/>
        </w:rPr>
      </w:pPr>
      <w:r w:rsidRPr="006404B9">
        <w:rPr>
          <w:b/>
          <w:sz w:val="28"/>
          <w:szCs w:val="28"/>
        </w:rPr>
        <w:t>Дебат „Общите приоритети на България и Румъния 2014-2020</w:t>
      </w:r>
      <w:r w:rsidR="00566927" w:rsidRPr="006404B9">
        <w:rPr>
          <w:b/>
          <w:sz w:val="28"/>
          <w:szCs w:val="28"/>
        </w:rPr>
        <w:t xml:space="preserve"> – нови възможности и хоризонти</w:t>
      </w:r>
      <w:r w:rsidRPr="006404B9">
        <w:rPr>
          <w:b/>
          <w:sz w:val="28"/>
          <w:szCs w:val="28"/>
        </w:rPr>
        <w:t>“</w:t>
      </w:r>
    </w:p>
    <w:p w:rsidR="00E72383" w:rsidRPr="006404B9" w:rsidRDefault="00384113" w:rsidP="00997D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72383" w:rsidRPr="006404B9">
        <w:rPr>
          <w:b/>
          <w:sz w:val="28"/>
          <w:szCs w:val="28"/>
        </w:rPr>
        <w:t xml:space="preserve"> ноември 2013, Силистра</w:t>
      </w:r>
    </w:p>
    <w:p w:rsidR="0006356A" w:rsidRPr="00997D04" w:rsidRDefault="0006356A" w:rsidP="00997D04">
      <w:pPr>
        <w:spacing w:line="276" w:lineRule="auto"/>
        <w:jc w:val="center"/>
        <w:rPr>
          <w:sz w:val="28"/>
          <w:szCs w:val="28"/>
        </w:rPr>
      </w:pPr>
    </w:p>
    <w:p w:rsidR="0006356A" w:rsidRPr="00997D04" w:rsidRDefault="003D6389" w:rsidP="00997D0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Кратка</w:t>
      </w:r>
      <w:r w:rsidR="0006356A" w:rsidRPr="00997D04">
        <w:rPr>
          <w:sz w:val="28"/>
          <w:szCs w:val="28"/>
        </w:rPr>
        <w:t xml:space="preserve"> концепция</w:t>
      </w:r>
    </w:p>
    <w:p w:rsidR="00E72383" w:rsidRPr="00997D04" w:rsidRDefault="00E72383" w:rsidP="00997D04">
      <w:pPr>
        <w:spacing w:line="276" w:lineRule="auto"/>
        <w:jc w:val="both"/>
      </w:pPr>
    </w:p>
    <w:p w:rsidR="00E72383" w:rsidRPr="006404B9" w:rsidRDefault="0006356A" w:rsidP="00997D04">
      <w:pPr>
        <w:spacing w:line="276" w:lineRule="auto"/>
        <w:jc w:val="both"/>
        <w:rPr>
          <w:b/>
          <w:i/>
        </w:rPr>
      </w:pPr>
      <w:r w:rsidRPr="006404B9">
        <w:rPr>
          <w:b/>
          <w:i/>
        </w:rPr>
        <w:t xml:space="preserve">Въведение: </w:t>
      </w:r>
      <w:r w:rsidR="00E72383" w:rsidRPr="006404B9">
        <w:rPr>
          <w:b/>
          <w:i/>
        </w:rPr>
        <w:t xml:space="preserve"> </w:t>
      </w:r>
    </w:p>
    <w:p w:rsidR="00E72383" w:rsidRPr="00997D04" w:rsidRDefault="00E72383" w:rsidP="00997D04">
      <w:pPr>
        <w:spacing w:line="276" w:lineRule="auto"/>
        <w:jc w:val="both"/>
      </w:pPr>
    </w:p>
    <w:p w:rsidR="006668C8" w:rsidRPr="00997D04" w:rsidRDefault="006668C8" w:rsidP="00997D04">
      <w:pPr>
        <w:spacing w:line="276" w:lineRule="auto"/>
        <w:jc w:val="both"/>
      </w:pPr>
      <w:r w:rsidRPr="00997D04">
        <w:t>Имайки предвид</w:t>
      </w:r>
      <w:r w:rsidR="006404B9">
        <w:t>:</w:t>
      </w:r>
      <w:r w:rsidRPr="00997D04">
        <w:t xml:space="preserve"> </w:t>
      </w:r>
    </w:p>
    <w:p w:rsidR="0006356A" w:rsidRPr="00997D04" w:rsidRDefault="006668C8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 w:rsidRPr="00997D04">
        <w:t>П</w:t>
      </w:r>
      <w:r w:rsidR="00566F40" w:rsidRPr="00997D04">
        <w:t>рограмен период 2014-2020 в изпълнение на целите заложени в стратегията Европа 2020 за съсредоточаване на инвестициите в обла</w:t>
      </w:r>
      <w:r w:rsidR="0006356A" w:rsidRPr="00997D04">
        <w:t>сти създаващи растеж и заетост.</w:t>
      </w:r>
    </w:p>
    <w:p w:rsidR="0006356A" w:rsidRPr="00997D04" w:rsidRDefault="0006356A" w:rsidP="00997D04">
      <w:pPr>
        <w:spacing w:line="276" w:lineRule="auto"/>
        <w:jc w:val="both"/>
      </w:pPr>
    </w:p>
    <w:p w:rsidR="0006356A" w:rsidRPr="00997D04" w:rsidRDefault="0006356A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 w:rsidRPr="00997D04">
        <w:t>Подготовката на споразуменията за партньорство 2014-2020</w:t>
      </w:r>
      <w:r w:rsidR="0090407E">
        <w:t xml:space="preserve"> на България и Румъния,</w:t>
      </w:r>
      <w:r w:rsidRPr="00997D04">
        <w:t xml:space="preserve"> и тяхното приемане до края на 2013 година, както и успоредното разработване на оперативните програми 2014-2020 </w:t>
      </w:r>
    </w:p>
    <w:p w:rsidR="0006356A" w:rsidRPr="00997D04" w:rsidRDefault="0006356A" w:rsidP="00997D04">
      <w:pPr>
        <w:spacing w:line="276" w:lineRule="auto"/>
        <w:jc w:val="both"/>
      </w:pPr>
    </w:p>
    <w:p w:rsidR="002B7122" w:rsidRPr="00997D04" w:rsidRDefault="0006356A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 w:rsidRPr="00997D04">
        <w:t xml:space="preserve">Дунавската стратегия е макро-регионална стратегия и инструмент за промоциране на териториалното сближаване и стратегия 2020. Предлага добре обоснована рамка за </w:t>
      </w:r>
      <w:r w:rsidR="00527B2B" w:rsidRPr="00997D04">
        <w:t xml:space="preserve">истинско регионално сътрудничество между Дунавските страни и </w:t>
      </w:r>
      <w:r w:rsidR="003B5FC8" w:rsidRPr="00997D04">
        <w:t xml:space="preserve">региони за оптимално използване на Дунавския регион и играе важна роля за регионалната интеграция. </w:t>
      </w:r>
    </w:p>
    <w:p w:rsidR="0006356A" w:rsidRPr="00997D04" w:rsidRDefault="0006356A" w:rsidP="00997D04">
      <w:pPr>
        <w:spacing w:line="276" w:lineRule="auto"/>
        <w:jc w:val="both"/>
      </w:pPr>
    </w:p>
    <w:p w:rsidR="002B7122" w:rsidRPr="00997D04" w:rsidRDefault="00566F40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 w:rsidRPr="00997D04">
        <w:t xml:space="preserve">България и Румъния са държави –членки на ЕС, които имат обща граница- река Дунав, която следва да се разглежда като общ проект </w:t>
      </w:r>
      <w:r w:rsidR="00B07970" w:rsidRPr="00997D04">
        <w:t xml:space="preserve">за икономическо и социално сближаване в региона, нарастване на конкурентоспособността и създаване на растеж и заетост. </w:t>
      </w:r>
    </w:p>
    <w:p w:rsidR="002B7122" w:rsidRPr="00997D04" w:rsidRDefault="002B7122" w:rsidP="00997D04">
      <w:pPr>
        <w:spacing w:line="276" w:lineRule="auto"/>
        <w:jc w:val="both"/>
      </w:pPr>
    </w:p>
    <w:p w:rsidR="00566F40" w:rsidRPr="00997D04" w:rsidRDefault="002B7122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 w:rsidRPr="00997D04">
        <w:t xml:space="preserve">На 11 октомври България и Румъния подписаха Меморандум за сътрудничество за създаването на междуведомствен комитет между двете държави за развитие на вътрешно-водния транспорт в общата част на р. Дунав и подобряване свързаността в региона. Приет е план за действие и са създадени 4 експертни групи.  </w:t>
      </w:r>
      <w:r w:rsidR="00566F40" w:rsidRPr="00997D04">
        <w:t>(</w:t>
      </w:r>
      <w:r w:rsidRPr="00997D04">
        <w:t>Това ще допринесе постигане на една от основните цели на Дунавската стратегия: нарастване на товарния транспорт по р. Дунав с 20% до 2020 г. (</w:t>
      </w:r>
      <w:r w:rsidR="00566F40" w:rsidRPr="00997D04">
        <w:t xml:space="preserve">към момента се използват само 10% от него). </w:t>
      </w:r>
    </w:p>
    <w:p w:rsidR="00566F40" w:rsidRPr="00997D04" w:rsidRDefault="00566F40" w:rsidP="00997D04">
      <w:pPr>
        <w:spacing w:line="276" w:lineRule="auto"/>
        <w:jc w:val="both"/>
      </w:pPr>
    </w:p>
    <w:p w:rsidR="00566F40" w:rsidRPr="00997D04" w:rsidRDefault="00566F40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 w:rsidRPr="00997D04">
        <w:t xml:space="preserve">За своевременното планиране и програмиране на следващия програмен период е необходимо </w:t>
      </w:r>
      <w:r w:rsidR="00501DAD" w:rsidRPr="00997D04">
        <w:t xml:space="preserve">да се идентифицират общите приоритети на двете държави и те да намерят своето отражение в програмните им документи. (Партньорско споразумение, оперативни програми, програми за трансгранично сътрудничество). Общото планиране от изключително значение с оглед своевременната подготовка и изпълнение на съвместните проекти. По този начин </w:t>
      </w:r>
      <w:r w:rsidR="00501DAD" w:rsidRPr="00997D04">
        <w:lastRenderedPageBreak/>
        <w:t xml:space="preserve">ще се създаде предимство при тяхната реализация и положителна подкрепа от страна на Европейските институции. </w:t>
      </w:r>
    </w:p>
    <w:p w:rsidR="003C1DF2" w:rsidRPr="00997D04" w:rsidRDefault="003C1DF2" w:rsidP="00997D04">
      <w:pPr>
        <w:spacing w:line="276" w:lineRule="auto"/>
        <w:jc w:val="both"/>
      </w:pPr>
    </w:p>
    <w:p w:rsidR="003C1DF2" w:rsidRDefault="0090407E" w:rsidP="0031392B">
      <w:pPr>
        <w:pStyle w:val="ListParagraph0"/>
        <w:numPr>
          <w:ilvl w:val="0"/>
          <w:numId w:val="4"/>
        </w:numPr>
        <w:spacing w:line="276" w:lineRule="auto"/>
        <w:jc w:val="both"/>
      </w:pPr>
      <w:r>
        <w:t>Северозападния</w:t>
      </w:r>
      <w:r w:rsidR="0031392B">
        <w:t xml:space="preserve"> и Северно централния регион в България са едни от най-бедните</w:t>
      </w:r>
      <w:r w:rsidR="003C1DF2" w:rsidRPr="00997D04">
        <w:t xml:space="preserve"> </w:t>
      </w:r>
      <w:r w:rsidR="0031392B">
        <w:t xml:space="preserve">(заедно с румънските региони разположение по поречието на р. Дунав) </w:t>
      </w:r>
      <w:r w:rsidR="003C1DF2" w:rsidRPr="00997D04">
        <w:t>на</w:t>
      </w:r>
      <w:r w:rsidR="0031392B">
        <w:t xml:space="preserve"> територията на Европейския съюз</w:t>
      </w:r>
      <w:r w:rsidR="003C1DF2" w:rsidRPr="00997D04">
        <w:t xml:space="preserve"> и от съществено зна</w:t>
      </w:r>
      <w:r w:rsidR="0031392B">
        <w:t xml:space="preserve">чение за тяхното </w:t>
      </w:r>
      <w:r w:rsidR="003C1DF2" w:rsidRPr="00997D04">
        <w:t xml:space="preserve">по нататъшно развитие е създаването на възможности за общи проекти </w:t>
      </w:r>
      <w:r w:rsidR="0031392B">
        <w:t xml:space="preserve">и инициативи </w:t>
      </w:r>
      <w:r w:rsidR="003C1DF2" w:rsidRPr="00997D04">
        <w:t>с румънските градове и региони</w:t>
      </w:r>
      <w:r w:rsidR="0031392B">
        <w:t xml:space="preserve"> и специален фокус</w:t>
      </w:r>
      <w:r w:rsidR="003C1DF2" w:rsidRPr="00997D04">
        <w:t xml:space="preserve">. </w:t>
      </w:r>
    </w:p>
    <w:p w:rsidR="006E19DC" w:rsidRPr="00997D04" w:rsidRDefault="006E19DC" w:rsidP="006E19DC">
      <w:pPr>
        <w:spacing w:line="276" w:lineRule="auto"/>
        <w:jc w:val="both"/>
      </w:pPr>
    </w:p>
    <w:p w:rsidR="003C1DF2" w:rsidRPr="00997D04" w:rsidRDefault="003C1DF2" w:rsidP="006404B9">
      <w:pPr>
        <w:pStyle w:val="ListParagraph0"/>
        <w:numPr>
          <w:ilvl w:val="0"/>
          <w:numId w:val="4"/>
        </w:numPr>
        <w:spacing w:line="276" w:lineRule="auto"/>
        <w:jc w:val="both"/>
      </w:pPr>
      <w:r w:rsidRPr="00997D04">
        <w:t xml:space="preserve">Един от основните проекти, който е заложен в плана за действие на Междуведомствения комитет между България и Румъния, както и в плана за действие на Дунавската стратегия  е подготовката и изграждането на трети мост на река Дунав при Силистра – </w:t>
      </w:r>
      <w:proofErr w:type="spellStart"/>
      <w:r w:rsidRPr="00997D04">
        <w:t>Калъраш</w:t>
      </w:r>
      <w:proofErr w:type="spellEnd"/>
      <w:r w:rsidRPr="00997D04">
        <w:t xml:space="preserve">. </w:t>
      </w:r>
    </w:p>
    <w:p w:rsidR="00E72383" w:rsidRPr="00997D04" w:rsidRDefault="00E72383" w:rsidP="00997D04">
      <w:pPr>
        <w:spacing w:line="276" w:lineRule="auto"/>
        <w:jc w:val="both"/>
      </w:pPr>
    </w:p>
    <w:p w:rsidR="00E72383" w:rsidRPr="00997D04" w:rsidRDefault="00E72383" w:rsidP="00997D04">
      <w:pPr>
        <w:spacing w:line="276" w:lineRule="auto"/>
        <w:jc w:val="both"/>
      </w:pPr>
    </w:p>
    <w:p w:rsidR="00B322F7" w:rsidRPr="006E4AA5" w:rsidRDefault="00B322F7" w:rsidP="00997D04">
      <w:pPr>
        <w:spacing w:line="276" w:lineRule="auto"/>
        <w:jc w:val="both"/>
        <w:rPr>
          <w:b/>
        </w:rPr>
      </w:pPr>
      <w:r w:rsidRPr="006E4AA5">
        <w:rPr>
          <w:b/>
        </w:rPr>
        <w:t>Дебат „Общите приоритети на България и Румъния 2014-2020 – нови възможности и хоризонти“</w:t>
      </w:r>
    </w:p>
    <w:p w:rsidR="0002322D" w:rsidRPr="006E4AA5" w:rsidRDefault="00384113" w:rsidP="00997D04">
      <w:pPr>
        <w:spacing w:line="276" w:lineRule="auto"/>
        <w:jc w:val="both"/>
        <w:rPr>
          <w:b/>
        </w:rPr>
      </w:pPr>
      <w:r>
        <w:rPr>
          <w:b/>
        </w:rPr>
        <w:t>19</w:t>
      </w:r>
      <w:r w:rsidR="0002322D" w:rsidRPr="006E4AA5">
        <w:rPr>
          <w:b/>
        </w:rPr>
        <w:t xml:space="preserve"> ноември 2013, Силистра</w:t>
      </w:r>
    </w:p>
    <w:p w:rsidR="0002322D" w:rsidRPr="00997D04" w:rsidRDefault="0002322D" w:rsidP="00997D04">
      <w:pPr>
        <w:spacing w:line="276" w:lineRule="auto"/>
        <w:jc w:val="both"/>
      </w:pPr>
    </w:p>
    <w:p w:rsidR="0002322D" w:rsidRPr="006E4AA5" w:rsidRDefault="0002322D" w:rsidP="00997D04">
      <w:pPr>
        <w:spacing w:line="276" w:lineRule="auto"/>
        <w:jc w:val="both"/>
        <w:rPr>
          <w:b/>
          <w:i/>
        </w:rPr>
      </w:pPr>
      <w:r w:rsidRPr="006E4AA5">
        <w:rPr>
          <w:b/>
          <w:i/>
        </w:rPr>
        <w:t>С Участието на Президента на Република България – г-н Росен Плевнелиев</w:t>
      </w:r>
    </w:p>
    <w:p w:rsidR="0090407E" w:rsidRPr="00997D04" w:rsidRDefault="0090407E" w:rsidP="00997D04">
      <w:pPr>
        <w:spacing w:line="276" w:lineRule="auto"/>
        <w:jc w:val="both"/>
      </w:pPr>
    </w:p>
    <w:p w:rsidR="00022E8D" w:rsidRPr="00997D04" w:rsidRDefault="00022E8D" w:rsidP="00997D04">
      <w:pPr>
        <w:spacing w:line="276" w:lineRule="auto"/>
        <w:jc w:val="both"/>
      </w:pPr>
      <w:r w:rsidRPr="0090407E">
        <w:rPr>
          <w:b/>
        </w:rPr>
        <w:t>Организатори:</w:t>
      </w:r>
      <w:r w:rsidRPr="00997D04">
        <w:t xml:space="preserve"> Президентство на Р</w:t>
      </w:r>
      <w:r w:rsidR="009D49CA">
        <w:t>епублика България в рамките на С</w:t>
      </w:r>
      <w:r w:rsidRPr="00997D04">
        <w:t xml:space="preserve">ъвета </w:t>
      </w:r>
      <w:r w:rsidR="0090407E">
        <w:t>за регионално развитие и национална инфраструктура към Президента</w:t>
      </w:r>
    </w:p>
    <w:p w:rsidR="001743B6" w:rsidRDefault="001743B6" w:rsidP="00997D04">
      <w:pPr>
        <w:spacing w:line="276" w:lineRule="auto"/>
        <w:jc w:val="both"/>
        <w:rPr>
          <w:b/>
        </w:rPr>
      </w:pPr>
    </w:p>
    <w:p w:rsidR="00EE722D" w:rsidRPr="00997D04" w:rsidRDefault="00EE722D" w:rsidP="00997D04">
      <w:pPr>
        <w:spacing w:line="276" w:lineRule="auto"/>
        <w:jc w:val="both"/>
      </w:pPr>
      <w:r w:rsidRPr="0090407E">
        <w:rPr>
          <w:b/>
        </w:rPr>
        <w:t>Домакини:</w:t>
      </w:r>
      <w:r w:rsidRPr="00997D04">
        <w:t xml:space="preserve"> </w:t>
      </w:r>
      <w:r w:rsidR="009D49CA">
        <w:t xml:space="preserve">община Силистра и Община </w:t>
      </w:r>
      <w:proofErr w:type="spellStart"/>
      <w:r w:rsidR="009D49CA">
        <w:t>Къ</w:t>
      </w:r>
      <w:r w:rsidR="00A40B01" w:rsidRPr="00997D04">
        <w:t>лъраш</w:t>
      </w:r>
      <w:proofErr w:type="spellEnd"/>
    </w:p>
    <w:p w:rsidR="0090407E" w:rsidRDefault="0090407E" w:rsidP="00997D04">
      <w:pPr>
        <w:spacing w:line="276" w:lineRule="auto"/>
        <w:jc w:val="both"/>
      </w:pPr>
    </w:p>
    <w:p w:rsidR="00A40B01" w:rsidRPr="00997D04" w:rsidRDefault="00A40B01" w:rsidP="00997D04">
      <w:pPr>
        <w:spacing w:line="276" w:lineRule="auto"/>
        <w:jc w:val="both"/>
      </w:pPr>
      <w:r w:rsidRPr="0090407E">
        <w:rPr>
          <w:b/>
        </w:rPr>
        <w:t>Място на провеждане:</w:t>
      </w:r>
      <w:r w:rsidR="00221AA2">
        <w:t xml:space="preserve"> Силистра, хотел ‚</w:t>
      </w:r>
      <w:proofErr w:type="spellStart"/>
      <w:r w:rsidR="00221AA2">
        <w:t>Дръстър</w:t>
      </w:r>
      <w:proofErr w:type="spellEnd"/>
      <w:r w:rsidR="00221AA2">
        <w:t>“, зала „</w:t>
      </w:r>
      <w:proofErr w:type="spellStart"/>
      <w:r w:rsidR="00221AA2">
        <w:t>Дръстър</w:t>
      </w:r>
      <w:proofErr w:type="spellEnd"/>
      <w:r w:rsidR="00221AA2">
        <w:t>“</w:t>
      </w:r>
      <w:r w:rsidRPr="00997D04">
        <w:t xml:space="preserve"> </w:t>
      </w:r>
    </w:p>
    <w:p w:rsidR="00022E8D" w:rsidRPr="00997D04" w:rsidRDefault="00022E8D" w:rsidP="00997D04">
      <w:pPr>
        <w:jc w:val="both"/>
        <w:rPr>
          <w:b/>
        </w:rPr>
      </w:pPr>
    </w:p>
    <w:p w:rsidR="00A40B01" w:rsidRPr="00997D04" w:rsidRDefault="00A40B01" w:rsidP="00997D04">
      <w:pPr>
        <w:jc w:val="both"/>
      </w:pPr>
      <w:r w:rsidRPr="00997D04">
        <w:rPr>
          <w:b/>
        </w:rPr>
        <w:t>Продължителност:</w:t>
      </w:r>
      <w:r w:rsidRPr="00997D04">
        <w:t xml:space="preserve"> </w:t>
      </w:r>
      <w:r w:rsidR="00221AA2">
        <w:t xml:space="preserve">Еднодневно събитие </w:t>
      </w:r>
      <w:r w:rsidRPr="00997D04">
        <w:t xml:space="preserve"> </w:t>
      </w:r>
    </w:p>
    <w:p w:rsidR="00022E8D" w:rsidRPr="00997D04" w:rsidRDefault="00022E8D" w:rsidP="00997D04">
      <w:pPr>
        <w:jc w:val="both"/>
        <w:rPr>
          <w:b/>
        </w:rPr>
      </w:pPr>
    </w:p>
    <w:p w:rsidR="00A40B01" w:rsidRPr="00997D04" w:rsidRDefault="00A40B01" w:rsidP="00997D04">
      <w:pPr>
        <w:jc w:val="both"/>
      </w:pPr>
      <w:r w:rsidRPr="00997D04">
        <w:rPr>
          <w:b/>
        </w:rPr>
        <w:t>Участници:</w:t>
      </w:r>
      <w:r w:rsidR="00EC6FFE">
        <w:t xml:space="preserve"> </w:t>
      </w:r>
      <w:bookmarkStart w:id="0" w:name="_GoBack"/>
      <w:bookmarkEnd w:id="0"/>
      <w:r w:rsidR="00EC6FFE">
        <w:t>Представители на законодателната и изпълнителната власт</w:t>
      </w:r>
      <w:r w:rsidR="005A0D97" w:rsidRPr="00997D04">
        <w:t xml:space="preserve"> на България и Румъния, на местните власти на България и Румъния, на Европейската комисия и Европейски</w:t>
      </w:r>
      <w:r w:rsidR="00221AA2">
        <w:t>я Парламент</w:t>
      </w:r>
      <w:r w:rsidR="005A0D97" w:rsidRPr="00997D04">
        <w:t xml:space="preserve">; </w:t>
      </w:r>
      <w:r w:rsidR="00E21B77">
        <w:t>на дипломатическия корпус</w:t>
      </w:r>
      <w:r w:rsidR="00221AA2">
        <w:t xml:space="preserve">, </w:t>
      </w:r>
      <w:r w:rsidR="005A0D97" w:rsidRPr="00997D04">
        <w:t xml:space="preserve">на </w:t>
      </w:r>
      <w:r w:rsidR="00022E8D" w:rsidRPr="00997D04">
        <w:t xml:space="preserve">бизнеса и неправителствения сектор. </w:t>
      </w:r>
    </w:p>
    <w:p w:rsidR="005E5282" w:rsidRPr="00997D04" w:rsidRDefault="005E5282" w:rsidP="00997D04">
      <w:pPr>
        <w:jc w:val="both"/>
      </w:pPr>
    </w:p>
    <w:p w:rsidR="005E5282" w:rsidRPr="0090407E" w:rsidRDefault="00221AA2" w:rsidP="00997D04">
      <w:pPr>
        <w:jc w:val="both"/>
        <w:rPr>
          <w:b/>
        </w:rPr>
      </w:pPr>
      <w:r>
        <w:rPr>
          <w:b/>
        </w:rPr>
        <w:t>Теми за обсъждане:</w:t>
      </w:r>
      <w:r w:rsidR="006A60C8" w:rsidRPr="0090407E">
        <w:rPr>
          <w:b/>
        </w:rPr>
        <w:t xml:space="preserve"> </w:t>
      </w:r>
    </w:p>
    <w:p w:rsidR="005E5282" w:rsidRPr="00997D04" w:rsidRDefault="005E5282" w:rsidP="001743B6">
      <w:pPr>
        <w:pStyle w:val="ListParagraph0"/>
        <w:numPr>
          <w:ilvl w:val="0"/>
          <w:numId w:val="5"/>
        </w:numPr>
        <w:jc w:val="both"/>
      </w:pPr>
      <w:r w:rsidRPr="00997D04">
        <w:t xml:space="preserve">Развитие на свързаността </w:t>
      </w:r>
      <w:r w:rsidR="000D1B9A">
        <w:t>в региона: транспорт и околна среда</w:t>
      </w:r>
      <w:r w:rsidRPr="00997D04">
        <w:t xml:space="preserve"> </w:t>
      </w:r>
      <w:r w:rsidR="00B04CAE" w:rsidRPr="00997D04">
        <w:t xml:space="preserve">– общи проекти, инициативи и възможности </w:t>
      </w:r>
    </w:p>
    <w:p w:rsidR="00B04CAE" w:rsidRPr="00997D04" w:rsidRDefault="00B04CAE" w:rsidP="00997D04">
      <w:pPr>
        <w:jc w:val="both"/>
      </w:pPr>
    </w:p>
    <w:p w:rsidR="0090407E" w:rsidRDefault="00B04CAE" w:rsidP="001743B6">
      <w:pPr>
        <w:pStyle w:val="ListParagraph0"/>
        <w:numPr>
          <w:ilvl w:val="0"/>
          <w:numId w:val="5"/>
        </w:numPr>
        <w:jc w:val="both"/>
      </w:pPr>
      <w:r w:rsidRPr="00997D04">
        <w:t>Възможности за инвестиции в региона: създаване</w:t>
      </w:r>
      <w:r w:rsidR="00D96CFE" w:rsidRPr="00997D04">
        <w:t xml:space="preserve"> на растеж и заетост: </w:t>
      </w:r>
    </w:p>
    <w:p w:rsidR="00B04CAE" w:rsidRPr="00997D04" w:rsidRDefault="00D96CFE" w:rsidP="001743B6">
      <w:pPr>
        <w:ind w:left="360"/>
        <w:jc w:val="both"/>
      </w:pPr>
      <w:r w:rsidRPr="00997D04">
        <w:t xml:space="preserve">(кратко представяне на възможностите в българските и румънските дунавски градове от техните кметове) </w:t>
      </w:r>
    </w:p>
    <w:p w:rsidR="00F30D31" w:rsidRPr="00997D04" w:rsidRDefault="00F30D31" w:rsidP="00997D04">
      <w:pPr>
        <w:jc w:val="both"/>
      </w:pPr>
    </w:p>
    <w:sectPr w:rsidR="00F30D31" w:rsidRPr="0099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82F86"/>
    <w:multiLevelType w:val="hybridMultilevel"/>
    <w:tmpl w:val="ED94FB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54F0"/>
    <w:multiLevelType w:val="hybridMultilevel"/>
    <w:tmpl w:val="9F38C1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05487"/>
    <w:multiLevelType w:val="hybridMultilevel"/>
    <w:tmpl w:val="EAF2D6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8683E"/>
    <w:multiLevelType w:val="hybridMultilevel"/>
    <w:tmpl w:val="CD2A64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27"/>
    <w:rsid w:val="00022E8D"/>
    <w:rsid w:val="0002322D"/>
    <w:rsid w:val="0006356A"/>
    <w:rsid w:val="000D1B9A"/>
    <w:rsid w:val="000E715C"/>
    <w:rsid w:val="00101BA2"/>
    <w:rsid w:val="001743B6"/>
    <w:rsid w:val="001D58D1"/>
    <w:rsid w:val="00221AA2"/>
    <w:rsid w:val="002A49D6"/>
    <w:rsid w:val="002B7122"/>
    <w:rsid w:val="002E6A60"/>
    <w:rsid w:val="00303F82"/>
    <w:rsid w:val="0031392B"/>
    <w:rsid w:val="00384113"/>
    <w:rsid w:val="003B5FC8"/>
    <w:rsid w:val="003C1DF2"/>
    <w:rsid w:val="003D6389"/>
    <w:rsid w:val="004649F6"/>
    <w:rsid w:val="00501DAD"/>
    <w:rsid w:val="00527B2B"/>
    <w:rsid w:val="00566927"/>
    <w:rsid w:val="00566F40"/>
    <w:rsid w:val="005A0D97"/>
    <w:rsid w:val="005E5282"/>
    <w:rsid w:val="006361ED"/>
    <w:rsid w:val="006404B9"/>
    <w:rsid w:val="006668C8"/>
    <w:rsid w:val="006A60C8"/>
    <w:rsid w:val="006B0F52"/>
    <w:rsid w:val="006E19DC"/>
    <w:rsid w:val="006E4AA5"/>
    <w:rsid w:val="0076419C"/>
    <w:rsid w:val="007A1F27"/>
    <w:rsid w:val="007B1521"/>
    <w:rsid w:val="00864EB0"/>
    <w:rsid w:val="0090407E"/>
    <w:rsid w:val="009750B4"/>
    <w:rsid w:val="00997D04"/>
    <w:rsid w:val="009D49CA"/>
    <w:rsid w:val="00A40B01"/>
    <w:rsid w:val="00B04CAE"/>
    <w:rsid w:val="00B07970"/>
    <w:rsid w:val="00B322F7"/>
    <w:rsid w:val="00BA123E"/>
    <w:rsid w:val="00BE6C0D"/>
    <w:rsid w:val="00C93CE5"/>
    <w:rsid w:val="00D96CFE"/>
    <w:rsid w:val="00E21B77"/>
    <w:rsid w:val="00E72383"/>
    <w:rsid w:val="00EC6FFE"/>
    <w:rsid w:val="00ED272D"/>
    <w:rsid w:val="00EE722D"/>
    <w:rsid w:val="00F30D31"/>
    <w:rsid w:val="00FB2380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13B36-1374-4589-875D-E6EF20EE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7A1F2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Paragraph0">
    <w:name w:val="List Paragraph"/>
    <w:basedOn w:val="Normal"/>
    <w:uiPriority w:val="34"/>
    <w:qFormat/>
    <w:rsid w:val="00640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Nikolova</dc:creator>
  <cp:keywords/>
  <dc:description/>
  <cp:lastModifiedBy>Nikolina Nikolova</cp:lastModifiedBy>
  <cp:revision>6</cp:revision>
  <dcterms:created xsi:type="dcterms:W3CDTF">2013-10-25T13:41:00Z</dcterms:created>
  <dcterms:modified xsi:type="dcterms:W3CDTF">2013-11-05T09:21:00Z</dcterms:modified>
</cp:coreProperties>
</file>