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80B" w:rsidRPr="00F23F17" w:rsidRDefault="00CD180B" w:rsidP="00B93158">
      <w:pPr>
        <w:jc w:val="center"/>
        <w:rPr>
          <w:b/>
          <w:lang w:val="bg-BG"/>
        </w:rPr>
      </w:pPr>
    </w:p>
    <w:p w:rsidR="00922E95" w:rsidRPr="00F23F17" w:rsidRDefault="00CD180B" w:rsidP="00B93158">
      <w:pPr>
        <w:jc w:val="center"/>
        <w:rPr>
          <w:b/>
          <w:lang w:val="bg-BG"/>
        </w:rPr>
      </w:pPr>
      <w:bookmarkStart w:id="0" w:name="_GoBack"/>
      <w:r w:rsidRPr="00F23F17">
        <w:rPr>
          <w:b/>
          <w:lang w:val="bg-BG"/>
        </w:rPr>
        <w:t>ЕРОЗИЯТА НА ДОГОВОРА САЙКС-ПИКО – ФАКТОР ЗА НАСТОЯЩАТА БЕЖАНСКА ВЪЛНА</w:t>
      </w:r>
    </w:p>
    <w:bookmarkEnd w:id="0"/>
    <w:p w:rsidR="004B4BA6" w:rsidRPr="00F23F17" w:rsidRDefault="004F1DF4" w:rsidP="004F1DF4">
      <w:pPr>
        <w:jc w:val="center"/>
        <w:rPr>
          <w:b/>
          <w:lang w:val="bg-BG"/>
        </w:rPr>
      </w:pPr>
      <w:r w:rsidRPr="00F23F17">
        <w:rPr>
          <w:b/>
          <w:lang w:val="bg-BG"/>
        </w:rPr>
        <w:t>ПРОФ. ВЛАДИМИР ЧУКОВ</w:t>
      </w:r>
    </w:p>
    <w:p w:rsidR="004B4BA6" w:rsidRPr="00F23F17" w:rsidRDefault="004B4BA6" w:rsidP="00B93158">
      <w:pPr>
        <w:spacing w:line="360" w:lineRule="auto"/>
        <w:jc w:val="both"/>
        <w:rPr>
          <w:lang w:val="bg-BG"/>
        </w:rPr>
      </w:pPr>
    </w:p>
    <w:p w:rsidR="004B4BA6" w:rsidRPr="00F23F17" w:rsidRDefault="004B4BA6" w:rsidP="00B93158">
      <w:pPr>
        <w:spacing w:line="360" w:lineRule="auto"/>
        <w:jc w:val="both"/>
      </w:pPr>
      <w:r w:rsidRPr="00F23F17">
        <w:rPr>
          <w:lang w:val="bg-BG"/>
        </w:rPr>
        <w:tab/>
        <w:t xml:space="preserve">Европа познава три големи бежански вълни след Втората световна война. </w:t>
      </w:r>
      <w:r w:rsidRPr="00F23F17">
        <w:t xml:space="preserve">Първите две вълни </w:t>
      </w:r>
      <w:r w:rsidR="00D87AF1" w:rsidRPr="00F23F17">
        <w:rPr>
          <w:lang w:val="bg-BG"/>
        </w:rPr>
        <w:t xml:space="preserve">могат да бъдат определени като </w:t>
      </w:r>
      <w:r w:rsidRPr="00F23F17">
        <w:t>еми</w:t>
      </w:r>
      <w:r w:rsidR="00D87AF1" w:rsidRPr="00F23F17">
        <w:t xml:space="preserve">грационни, тъй като причините </w:t>
      </w:r>
      <w:r w:rsidR="00D87AF1" w:rsidRPr="00F23F17">
        <w:rPr>
          <w:lang w:val="bg-BG"/>
        </w:rPr>
        <w:t xml:space="preserve">за тях са от </w:t>
      </w:r>
      <w:r w:rsidRPr="00F23F17">
        <w:t>икономически</w:t>
      </w:r>
      <w:r w:rsidR="00D87AF1" w:rsidRPr="00F23F17">
        <w:rPr>
          <w:lang w:val="bg-BG"/>
        </w:rPr>
        <w:t xml:space="preserve"> характер</w:t>
      </w:r>
      <w:r w:rsidRPr="00F23F17">
        <w:t xml:space="preserve">, а не </w:t>
      </w:r>
      <w:r w:rsidR="00377B1A" w:rsidRPr="00F23F17">
        <w:rPr>
          <w:lang w:val="bg-BG"/>
        </w:rPr>
        <w:t xml:space="preserve">от </w:t>
      </w:r>
      <w:r w:rsidRPr="00F23F17">
        <w:t>политически</w:t>
      </w:r>
      <w:r w:rsidR="00D87AF1" w:rsidRPr="00F23F17">
        <w:rPr>
          <w:lang w:val="bg-BG"/>
        </w:rPr>
        <w:t xml:space="preserve"> такъв</w:t>
      </w:r>
      <w:r w:rsidRPr="00F23F17">
        <w:t xml:space="preserve">. Първата вълна е средата на 50-те години на </w:t>
      </w:r>
      <w:r w:rsidR="00D87AF1" w:rsidRPr="00F23F17">
        <w:rPr>
          <w:lang w:val="bg-BG"/>
        </w:rPr>
        <w:t>ХХ-ти</w:t>
      </w:r>
      <w:r w:rsidRPr="00F23F17">
        <w:t xml:space="preserve"> век. Тогава вълната е пр</w:t>
      </w:r>
      <w:r w:rsidR="00D87AF1" w:rsidRPr="00F23F17">
        <w:rPr>
          <w:lang w:val="bg-BG"/>
        </w:rPr>
        <w:t>овокирана от обективни предпоставки</w:t>
      </w:r>
      <w:r w:rsidRPr="00F23F17">
        <w:t>, но не е</w:t>
      </w:r>
      <w:r w:rsidR="00D87AF1" w:rsidRPr="00F23F17">
        <w:rPr>
          <w:lang w:val="bg-BG"/>
        </w:rPr>
        <w:t xml:space="preserve"> цен</w:t>
      </w:r>
      <w:r w:rsidR="00377B1A" w:rsidRPr="00F23F17">
        <w:rPr>
          <w:lang w:val="bg-BG"/>
        </w:rPr>
        <w:t>н</w:t>
      </w:r>
      <w:r w:rsidR="00D87AF1" w:rsidRPr="00F23F17">
        <w:rPr>
          <w:lang w:val="bg-BG"/>
        </w:rPr>
        <w:t>остно</w:t>
      </w:r>
      <w:r w:rsidRPr="00F23F17">
        <w:t xml:space="preserve"> съвместима. </w:t>
      </w:r>
      <w:r w:rsidR="00D87AF1" w:rsidRPr="00F23F17">
        <w:rPr>
          <w:lang w:val="bg-BG"/>
        </w:rPr>
        <w:t>Стопанствата</w:t>
      </w:r>
      <w:r w:rsidRPr="00F23F17">
        <w:t xml:space="preserve"> на западноевропейските страни се нуждаят от евтина работна ръка. Те я намират в съседните </w:t>
      </w:r>
      <w:r w:rsidR="00D87AF1" w:rsidRPr="00F23F17">
        <w:rPr>
          <w:lang w:val="bg-BG"/>
        </w:rPr>
        <w:t xml:space="preserve">слабо развити икономически </w:t>
      </w:r>
      <w:r w:rsidRPr="00F23F17">
        <w:t xml:space="preserve">региони, </w:t>
      </w:r>
      <w:r w:rsidR="00D87AF1" w:rsidRPr="00F23F17">
        <w:rPr>
          <w:lang w:val="bg-BG"/>
        </w:rPr>
        <w:t xml:space="preserve">а именно </w:t>
      </w:r>
      <w:r w:rsidRPr="00F23F17">
        <w:t>Северна Африка и Западна Азия. Източна Европа остава</w:t>
      </w:r>
      <w:r w:rsidR="00D87AF1" w:rsidRPr="00F23F17">
        <w:rPr>
          <w:lang w:val="bg-BG"/>
        </w:rPr>
        <w:t>, по политически причини,</w:t>
      </w:r>
      <w:r w:rsidRPr="00F23F17">
        <w:t xml:space="preserve"> зад желязната завеса. Основният реципиент </w:t>
      </w:r>
      <w:r w:rsidR="00D87AF1" w:rsidRPr="00F23F17">
        <w:rPr>
          <w:lang w:val="bg-BG"/>
        </w:rPr>
        <w:t xml:space="preserve">на имигрантския контингент </w:t>
      </w:r>
      <w:r w:rsidRPr="00F23F17">
        <w:t>е Германия, а основният</w:t>
      </w:r>
      <w:r w:rsidR="00D87AF1" w:rsidRPr="00F23F17">
        <w:rPr>
          <w:lang w:val="bg-BG"/>
        </w:rPr>
        <w:t xml:space="preserve"> емитер</w:t>
      </w:r>
      <w:r w:rsidRPr="00F23F17">
        <w:t xml:space="preserve"> – Турция. В своя</w:t>
      </w:r>
      <w:r w:rsidR="00D87AF1" w:rsidRPr="00F23F17">
        <w:rPr>
          <w:lang w:val="bg-BG"/>
        </w:rPr>
        <w:t xml:space="preserve"> зенит </w:t>
      </w:r>
      <w:r w:rsidRPr="00F23F17">
        <w:t xml:space="preserve">потокът достига около 625 000 души. Причината за въпросната миграционна вълна има и психологически </w:t>
      </w:r>
      <w:r w:rsidR="00D87AF1" w:rsidRPr="00F23F17">
        <w:rPr>
          <w:lang w:val="bg-BG"/>
        </w:rPr>
        <w:t>фундамент</w:t>
      </w:r>
      <w:r w:rsidRPr="00F23F17">
        <w:t xml:space="preserve">. Все още </w:t>
      </w:r>
      <w:r w:rsidR="00D87AF1" w:rsidRPr="00F23F17">
        <w:rPr>
          <w:lang w:val="bg-BG"/>
        </w:rPr>
        <w:t xml:space="preserve">последствията </w:t>
      </w:r>
      <w:r w:rsidRPr="00F23F17">
        <w:t>от Втората световна в</w:t>
      </w:r>
      <w:r w:rsidR="00D87AF1" w:rsidRPr="00F23F17">
        <w:rPr>
          <w:lang w:val="bg-BG"/>
        </w:rPr>
        <w:t>ойна, в която Германия играе централна роля,</w:t>
      </w:r>
      <w:r w:rsidRPr="00F23F17">
        <w:t xml:space="preserve"> не </w:t>
      </w:r>
      <w:r w:rsidR="00D87AF1" w:rsidRPr="00F23F17">
        <w:rPr>
          <w:lang w:val="bg-BG"/>
        </w:rPr>
        <w:t>са</w:t>
      </w:r>
      <w:r w:rsidRPr="00F23F17">
        <w:t xml:space="preserve"> отшумял</w:t>
      </w:r>
      <w:r w:rsidR="00D87AF1" w:rsidRPr="00F23F17">
        <w:rPr>
          <w:lang w:val="bg-BG"/>
        </w:rPr>
        <w:t>и</w:t>
      </w:r>
      <w:r w:rsidRPr="00F23F17">
        <w:t xml:space="preserve"> и поради тази особеност именно ФРГ е най-големия</w:t>
      </w:r>
      <w:r w:rsidR="00F23F17">
        <w:rPr>
          <w:lang w:val="bg-BG"/>
        </w:rPr>
        <w:t>т</w:t>
      </w:r>
      <w:r w:rsidRPr="00F23F17">
        <w:t xml:space="preserve"> реципиент</w:t>
      </w:r>
      <w:r w:rsidR="00D87AF1" w:rsidRPr="00F23F17">
        <w:rPr>
          <w:lang w:val="bg-BG"/>
        </w:rPr>
        <w:t xml:space="preserve"> на хора, търсещи по-добро бъдеще</w:t>
      </w:r>
      <w:r w:rsidRPr="00F23F17">
        <w:t xml:space="preserve">. Дори други западни държави, с по-нисък стандарт са изпращачи, а именно Италия, Португалия и Испания. </w:t>
      </w:r>
      <w:r w:rsidR="00D87AF1" w:rsidRPr="00F23F17">
        <w:rPr>
          <w:lang w:val="bg-BG"/>
        </w:rPr>
        <w:t>Тогава се създават първите мрежи на „Мюсюлманските братя“ в Германия, особено в богата</w:t>
      </w:r>
      <w:r w:rsidR="00F23F17">
        <w:rPr>
          <w:lang w:val="bg-BG"/>
        </w:rPr>
        <w:t>та</w:t>
      </w:r>
      <w:r w:rsidR="00D87AF1" w:rsidRPr="00F23F17">
        <w:rPr>
          <w:lang w:val="bg-BG"/>
        </w:rPr>
        <w:t xml:space="preserve"> провинция Бавария.</w:t>
      </w:r>
      <w:r w:rsidRPr="00F23F17">
        <w:t xml:space="preserve">   </w:t>
      </w:r>
    </w:p>
    <w:p w:rsidR="00377B1A" w:rsidRPr="00F23F17" w:rsidRDefault="004B4BA6" w:rsidP="00B93158">
      <w:pPr>
        <w:spacing w:line="360" w:lineRule="auto"/>
        <w:jc w:val="both"/>
        <w:rPr>
          <w:lang w:val="bg-BG"/>
        </w:rPr>
      </w:pPr>
      <w:r w:rsidRPr="00F23F17">
        <w:tab/>
        <w:t>Втората вълна е след падането на „желязната завеса”. Тя не е предизвикана</w:t>
      </w:r>
      <w:r w:rsidR="008D4A18" w:rsidRPr="00F23F17">
        <w:rPr>
          <w:lang w:val="bg-BG"/>
        </w:rPr>
        <w:t xml:space="preserve"> икономически</w:t>
      </w:r>
      <w:r w:rsidRPr="00F23F17">
        <w:t xml:space="preserve">, но е </w:t>
      </w:r>
      <w:r w:rsidR="008D4A18" w:rsidRPr="00F23F17">
        <w:rPr>
          <w:lang w:val="bg-BG"/>
        </w:rPr>
        <w:t>съвместима от ценностна гледна точка</w:t>
      </w:r>
      <w:r w:rsidRPr="00F23F17">
        <w:t xml:space="preserve">. Емигрантите са носители предимно на сходна ценностна система, което прави тяхната интеграция изключително </w:t>
      </w:r>
      <w:r w:rsidR="00F3473F" w:rsidRPr="00F23F17">
        <w:rPr>
          <w:lang w:val="bg-BG"/>
        </w:rPr>
        <w:t>лесна</w:t>
      </w:r>
      <w:r w:rsidRPr="00F23F17">
        <w:t>. Според изследване на немск</w:t>
      </w:r>
      <w:r w:rsidR="00F3473F" w:rsidRPr="00F23F17">
        <w:rPr>
          <w:lang w:val="bg-BG"/>
        </w:rPr>
        <w:t>о</w:t>
      </w:r>
      <w:r w:rsidRPr="00F23F17">
        <w:t xml:space="preserve"> научн</w:t>
      </w:r>
      <w:r w:rsidR="00F3473F" w:rsidRPr="00F23F17">
        <w:rPr>
          <w:lang w:val="bg-BG"/>
        </w:rPr>
        <w:t>о звено</w:t>
      </w:r>
      <w:r w:rsidRPr="00F23F17">
        <w:t xml:space="preserve"> именно източноевропейците притежават най-висок процент на интегрираност в сравнение с другите групи, а именно – африканци</w:t>
      </w:r>
      <w:r w:rsidR="00377B1A" w:rsidRPr="00F23F17">
        <w:rPr>
          <w:lang w:val="bg-BG"/>
        </w:rPr>
        <w:t>те</w:t>
      </w:r>
      <w:r w:rsidRPr="00F23F17">
        <w:t xml:space="preserve"> и турци</w:t>
      </w:r>
      <w:r w:rsidR="00377B1A" w:rsidRPr="00F23F17">
        <w:rPr>
          <w:lang w:val="bg-BG"/>
        </w:rPr>
        <w:t>те</w:t>
      </w:r>
      <w:r w:rsidRPr="00F23F17">
        <w:t xml:space="preserve"> (тези</w:t>
      </w:r>
      <w:r w:rsidR="00F23F17">
        <w:rPr>
          <w:lang w:val="bg-BG"/>
        </w:rPr>
        <w:t>,</w:t>
      </w:r>
      <w:r w:rsidRPr="00F23F17">
        <w:t xml:space="preserve"> пристигнали в Германия преди три десетилетия). </w:t>
      </w:r>
      <w:r w:rsidR="00F3473F" w:rsidRPr="00F23F17">
        <w:rPr>
          <w:lang w:val="bg-BG"/>
        </w:rPr>
        <w:t>В изследването не са включени немците, които насилствено са били депортирани от сталинис</w:t>
      </w:r>
      <w:r w:rsidR="00F23F17">
        <w:rPr>
          <w:lang w:val="bg-BG"/>
        </w:rPr>
        <w:t>т</w:t>
      </w:r>
      <w:r w:rsidR="00F3473F" w:rsidRPr="00F23F17">
        <w:rPr>
          <w:lang w:val="bg-BG"/>
        </w:rPr>
        <w:t>кия режим по време на Втората световна война и ко</w:t>
      </w:r>
      <w:r w:rsidR="00377B1A" w:rsidRPr="00F23F17">
        <w:rPr>
          <w:lang w:val="bg-BG"/>
        </w:rPr>
        <w:t>и</w:t>
      </w:r>
      <w:r w:rsidR="00F3473F" w:rsidRPr="00F23F17">
        <w:rPr>
          <w:lang w:val="bg-BG"/>
        </w:rPr>
        <w:t>то след обединението на Германия се завръщат в родината на своите пр</w:t>
      </w:r>
      <w:r w:rsidR="00377B1A" w:rsidRPr="00F23F17">
        <w:rPr>
          <w:lang w:val="bg-BG"/>
        </w:rPr>
        <w:t>адеди</w:t>
      </w:r>
      <w:r w:rsidR="00F3473F" w:rsidRPr="00F23F17">
        <w:rPr>
          <w:lang w:val="bg-BG"/>
        </w:rPr>
        <w:t xml:space="preserve">. </w:t>
      </w:r>
    </w:p>
    <w:p w:rsidR="004B4BA6" w:rsidRPr="00F23F17" w:rsidRDefault="004B4BA6" w:rsidP="00377B1A">
      <w:pPr>
        <w:spacing w:line="360" w:lineRule="auto"/>
        <w:ind w:firstLine="720"/>
        <w:jc w:val="both"/>
      </w:pPr>
      <w:r w:rsidRPr="00F23F17">
        <w:lastRenderedPageBreak/>
        <w:t xml:space="preserve">В началото на 90-те години на миналия век мощна бежанска вълна от Източна Европа заля западната част на Европа. Кулминацията е сходна по своя обем. Става въпрос за около 650 000 души. Тогава обаче ЕС </w:t>
      </w:r>
      <w:r w:rsidR="00F23F17">
        <w:rPr>
          <w:lang w:val="bg-BG"/>
        </w:rPr>
        <w:t>има</w:t>
      </w:r>
      <w:r w:rsidRPr="00F23F17">
        <w:t xml:space="preserve"> вече 15 члена и бремето е поделено.</w:t>
      </w:r>
      <w:r w:rsidR="00F3473F" w:rsidRPr="00F23F17">
        <w:rPr>
          <w:lang w:val="bg-BG"/>
        </w:rPr>
        <w:t xml:space="preserve"> Поради тази причина отзвукът сред обществените кръгове в Европа е силно минимализиран. </w:t>
      </w:r>
      <w:r w:rsidRPr="00F23F17">
        <w:t xml:space="preserve">  </w:t>
      </w:r>
    </w:p>
    <w:p w:rsidR="004B4BA6" w:rsidRPr="00F23F17" w:rsidRDefault="004B4BA6" w:rsidP="00B93158">
      <w:pPr>
        <w:spacing w:line="360" w:lineRule="auto"/>
        <w:jc w:val="both"/>
      </w:pPr>
      <w:r w:rsidRPr="00F23F17">
        <w:tab/>
        <w:t xml:space="preserve">Настоящата вълна </w:t>
      </w:r>
      <w:r w:rsidR="0035310F" w:rsidRPr="00F23F17">
        <w:rPr>
          <w:lang w:val="bg-BG"/>
        </w:rPr>
        <w:t>има най-силната негативна конотация</w:t>
      </w:r>
      <w:r w:rsidRPr="00F23F17">
        <w:t xml:space="preserve">, тъй като тя се заражда като нежелана </w:t>
      </w:r>
      <w:r w:rsidR="0058735D" w:rsidRPr="00F23F17">
        <w:rPr>
          <w:lang w:val="bg-BG"/>
        </w:rPr>
        <w:t xml:space="preserve">от общественото мнение </w:t>
      </w:r>
      <w:r w:rsidRPr="00F23F17">
        <w:t xml:space="preserve">и </w:t>
      </w:r>
      <w:r w:rsidR="0058735D" w:rsidRPr="00F23F17">
        <w:rPr>
          <w:lang w:val="bg-BG"/>
        </w:rPr>
        <w:t xml:space="preserve">едновременно с това е </w:t>
      </w:r>
      <w:r w:rsidRPr="00F23F17">
        <w:t xml:space="preserve">недопустима. </w:t>
      </w:r>
      <w:r w:rsidR="0058735D" w:rsidRPr="00F23F17">
        <w:rPr>
          <w:lang w:val="bg-BG"/>
        </w:rPr>
        <w:t>Макар председателят на федерацията на немските индустриалци Улрих Грило да заяви в средата на 2015 г., че Германия има нужда от близо 800 000 нови работни</w:t>
      </w:r>
      <w:r w:rsidR="00F23F17">
        <w:rPr>
          <w:lang w:val="bg-BG"/>
        </w:rPr>
        <w:t>ци</w:t>
      </w:r>
      <w:r w:rsidR="0058735D" w:rsidRPr="00F23F17">
        <w:rPr>
          <w:lang w:val="bg-BG"/>
        </w:rPr>
        <w:t xml:space="preserve">, през месец април </w:t>
      </w:r>
      <w:r w:rsidR="00377B1A" w:rsidRPr="00F23F17">
        <w:rPr>
          <w:lang w:val="bg-BG"/>
        </w:rPr>
        <w:t xml:space="preserve">2016 г. </w:t>
      </w:r>
      <w:r w:rsidR="0058735D" w:rsidRPr="00F23F17">
        <w:rPr>
          <w:lang w:val="bg-BG"/>
        </w:rPr>
        <w:t xml:space="preserve">вече призна, че кандидат-работниците изглеждат слабо квалифицирани и вероятно ще </w:t>
      </w:r>
      <w:r w:rsidR="00377B1A" w:rsidRPr="00F23F17">
        <w:rPr>
          <w:lang w:val="bg-BG"/>
        </w:rPr>
        <w:t>се наложи</w:t>
      </w:r>
      <w:r w:rsidR="0058735D" w:rsidRPr="00F23F17">
        <w:rPr>
          <w:lang w:val="bg-BG"/>
        </w:rPr>
        <w:t xml:space="preserve"> дълъг адаптивен период. </w:t>
      </w:r>
      <w:r w:rsidRPr="00F23F17">
        <w:t xml:space="preserve">Огромният човешки поток се заявява като кандидат-бежански, а не като имигрантски, какъвто е де факто. Според данни на </w:t>
      </w:r>
      <w:r w:rsidR="00377B1A" w:rsidRPr="00F23F17">
        <w:rPr>
          <w:lang w:val="bg-BG"/>
        </w:rPr>
        <w:t>Е</w:t>
      </w:r>
      <w:r w:rsidRPr="00F23F17">
        <w:t xml:space="preserve">вростат през август на 2015 г. сирийските бежанци в Гърция са едва 23%. Сред огромния поток има граждани на Африка, Азия, в това число </w:t>
      </w:r>
      <w:r w:rsidR="00377B1A" w:rsidRPr="00F23F17">
        <w:rPr>
          <w:lang w:val="bg-BG"/>
        </w:rPr>
        <w:t xml:space="preserve">на </w:t>
      </w:r>
      <w:r w:rsidRPr="00F23F17">
        <w:t xml:space="preserve">Западните Балкани, </w:t>
      </w:r>
      <w:r w:rsidR="00377B1A" w:rsidRPr="00F23F17">
        <w:rPr>
          <w:lang w:val="bg-BG"/>
        </w:rPr>
        <w:t xml:space="preserve">на </w:t>
      </w:r>
      <w:r w:rsidRPr="00F23F17">
        <w:t xml:space="preserve">Русия и </w:t>
      </w:r>
      <w:r w:rsidR="00377B1A" w:rsidRPr="00F23F17">
        <w:rPr>
          <w:lang w:val="bg-BG"/>
        </w:rPr>
        <w:t xml:space="preserve">на </w:t>
      </w:r>
      <w:r w:rsidRPr="00F23F17">
        <w:t xml:space="preserve">Украйна. </w:t>
      </w:r>
    </w:p>
    <w:p w:rsidR="003B2A60" w:rsidRPr="00F23F17" w:rsidRDefault="003B2A60" w:rsidP="00B93158">
      <w:pPr>
        <w:spacing w:line="360" w:lineRule="auto"/>
        <w:jc w:val="both"/>
      </w:pPr>
      <w:r w:rsidRPr="00F23F17">
        <w:rPr>
          <w:lang w:val="bg-BG"/>
        </w:rPr>
        <w:tab/>
      </w:r>
      <w:r w:rsidRPr="00F23F17">
        <w:t xml:space="preserve">Защо ескалира бежанският поток през втората половина на 2015 г. и как се оформи т.нар. Балкански лъч? До лятото на 2015 г. африканският лъч беше доминиращ. Той достигаше няколко </w:t>
      </w:r>
      <w:r w:rsidR="009858A3" w:rsidRPr="00F23F17">
        <w:rPr>
          <w:lang w:val="bg-BG"/>
        </w:rPr>
        <w:t>стотици</w:t>
      </w:r>
      <w:r w:rsidRPr="00F23F17">
        <w:t xml:space="preserve"> хиляди бежанци, главно африканци, тръгващи от Либия към Италия. Той винаги е съществувал и дори се превърна в основа за специфична италианска миграционна формула, наречена „формулата Берлускони”. Още през 90-те години на миналия век бившият италиански премиер се опита да привлече вниманието на своите европейски партньори за подялба на миграционната тежест. След като те не откликнаха, той започна да ги пуска през своята територия. Малко от тях оставаха на италианска територия. Повечето отиваха в Германия, </w:t>
      </w:r>
      <w:r w:rsidR="00484BAE" w:rsidRPr="00F23F17">
        <w:rPr>
          <w:lang w:val="bg-BG"/>
        </w:rPr>
        <w:t xml:space="preserve">по-специално близката провинция </w:t>
      </w:r>
      <w:r w:rsidRPr="00F23F17">
        <w:t>Бавария и богата Швеция. Взетите мерки, под натиск на Италия, операциите „Посейдон” и „София” възпряха в известна степен</w:t>
      </w:r>
      <w:r w:rsidR="00484BAE" w:rsidRPr="00F23F17">
        <w:rPr>
          <w:lang w:val="bg-BG"/>
        </w:rPr>
        <w:t>,</w:t>
      </w:r>
      <w:r w:rsidRPr="00F23F17">
        <w:t xml:space="preserve"> бежанците. Либийският път не е унищожен, а просто е „замразен”. В началото на месец март френският министър на отбраната отбеляза, че около 800 000 кандидат-бежанци чакат своя миг в Либия, за да се насочат към европейските брегове. Вероятно след затварянето на „балканския път” ще има едно пре</w:t>
      </w:r>
      <w:r w:rsidR="00484BAE" w:rsidRPr="00F23F17">
        <w:rPr>
          <w:lang w:val="bg-BG"/>
        </w:rPr>
        <w:t>ориетиране</w:t>
      </w:r>
      <w:r w:rsidRPr="00F23F17">
        <w:t xml:space="preserve"> отново към отсечката Либия-Италия</w:t>
      </w:r>
      <w:r w:rsidR="00484BAE" w:rsidRPr="00F23F17">
        <w:rPr>
          <w:lang w:val="bg-BG"/>
        </w:rPr>
        <w:t>. Н</w:t>
      </w:r>
      <w:r w:rsidRPr="00F23F17">
        <w:t xml:space="preserve">ай-вероятно </w:t>
      </w:r>
      <w:r w:rsidR="00484BAE" w:rsidRPr="00F23F17">
        <w:rPr>
          <w:lang w:val="bg-BG"/>
        </w:rPr>
        <w:t xml:space="preserve">обаче то ще </w:t>
      </w:r>
      <w:r w:rsidRPr="00F23F17">
        <w:t>черпи от големия бежански потенциал на африканския континент. Очевидно е, че става въпрос за икономически емигранти, а не за бежанци.</w:t>
      </w:r>
    </w:p>
    <w:p w:rsidR="003B2A60" w:rsidRPr="00F23F17" w:rsidRDefault="003B2A60" w:rsidP="00B93158">
      <w:pPr>
        <w:spacing w:line="360" w:lineRule="auto"/>
        <w:jc w:val="both"/>
      </w:pPr>
      <w:r w:rsidRPr="00F23F17">
        <w:lastRenderedPageBreak/>
        <w:tab/>
        <w:t xml:space="preserve">Балканският път „избухна” след </w:t>
      </w:r>
      <w:r w:rsidR="009858A3" w:rsidRPr="00F23F17">
        <w:rPr>
          <w:lang w:val="bg-BG"/>
        </w:rPr>
        <w:t xml:space="preserve">кумулирането </w:t>
      </w:r>
      <w:r w:rsidRPr="00F23F17">
        <w:t>на няколко фактора. Първо, гръцката вътрешна криза. В средата на 2015 г. на територията на съседна Гърция имаше около 900 000 мигрант</w:t>
      </w:r>
      <w:r w:rsidR="00F23F17">
        <w:rPr>
          <w:lang w:val="bg-BG"/>
        </w:rPr>
        <w:t>и</w:t>
      </w:r>
      <w:r w:rsidRPr="00F23F17">
        <w:t xml:space="preserve">. Половината законни, останалите – незаконни. След финансовата криза в Гърция правителството </w:t>
      </w:r>
      <w:r w:rsidR="00484BAE" w:rsidRPr="00F23F17">
        <w:rPr>
          <w:lang w:val="bg-BG"/>
        </w:rPr>
        <w:t>започна да стимулира всички чужденци да напуснат нейната територия</w:t>
      </w:r>
      <w:r w:rsidRPr="00F23F17">
        <w:t xml:space="preserve">. </w:t>
      </w:r>
      <w:r w:rsidR="00484BAE" w:rsidRPr="00F23F17">
        <w:rPr>
          <w:lang w:val="bg-BG"/>
        </w:rPr>
        <w:t>То откровено п</w:t>
      </w:r>
      <w:r w:rsidRPr="00F23F17">
        <w:t>рилагаше формулата „Берлускони”.</w:t>
      </w:r>
    </w:p>
    <w:p w:rsidR="003B2A60" w:rsidRPr="00F23F17" w:rsidRDefault="003B2A60" w:rsidP="00B93158">
      <w:pPr>
        <w:spacing w:line="360" w:lineRule="auto"/>
        <w:jc w:val="both"/>
      </w:pPr>
      <w:r w:rsidRPr="00F23F17">
        <w:tab/>
      </w:r>
      <w:r w:rsidR="009858A3" w:rsidRPr="00F23F17">
        <w:rPr>
          <w:lang w:val="bg-BG"/>
        </w:rPr>
        <w:t xml:space="preserve">Второ, </w:t>
      </w:r>
      <w:r w:rsidRPr="00F23F17">
        <w:t xml:space="preserve">ООН спря да изплаща на бежанците в Йордания годишната сума от 240 милиона долара. Това накара тези хора да се насочат към богатата Европа. </w:t>
      </w:r>
    </w:p>
    <w:p w:rsidR="003B2A60" w:rsidRPr="00F23F17" w:rsidRDefault="003B2A60" w:rsidP="00B93158">
      <w:pPr>
        <w:spacing w:line="360" w:lineRule="auto"/>
        <w:jc w:val="both"/>
      </w:pPr>
      <w:r w:rsidRPr="00F23F17">
        <w:tab/>
      </w:r>
      <w:r w:rsidR="009858A3" w:rsidRPr="00F23F17">
        <w:rPr>
          <w:lang w:val="bg-BG"/>
        </w:rPr>
        <w:t xml:space="preserve">Трето, </w:t>
      </w:r>
      <w:r w:rsidRPr="00F23F17">
        <w:t>Иран прие закон, по силата на който даваше права на своите афганистански мигранти да учат едва до 5-ти клас. Това беше следствие на кризата, в която се намираше И</w:t>
      </w:r>
      <w:r w:rsidR="009858A3" w:rsidRPr="00F23F17">
        <w:rPr>
          <w:lang w:val="bg-BG"/>
        </w:rPr>
        <w:t>слямската република</w:t>
      </w:r>
      <w:r w:rsidRPr="00F23F17">
        <w:t xml:space="preserve">. </w:t>
      </w:r>
    </w:p>
    <w:p w:rsidR="003B2A60" w:rsidRPr="00F23F17" w:rsidRDefault="003B2A60" w:rsidP="00B93158">
      <w:pPr>
        <w:spacing w:line="360" w:lineRule="auto"/>
        <w:jc w:val="both"/>
      </w:pPr>
      <w:r w:rsidRPr="00F23F17">
        <w:tab/>
        <w:t xml:space="preserve">Най-големият натиск обаче дойде от откровено стимулираната от Турция бежанска вълна. В свой разговор с американски законодатели през януари 2016 г. йорданският крал Абдула ІІ отстоява същата теза. Значителна част от лидерите на Вишеградската четворка, в частност президентът на Чешката република Милош Земан, откровено споделят същата позиция. Тези 2,5 </w:t>
      </w:r>
      <w:r w:rsidR="009858A3" w:rsidRPr="00F23F17">
        <w:rPr>
          <w:lang w:val="bg-BG"/>
        </w:rPr>
        <w:t xml:space="preserve">милиона </w:t>
      </w:r>
      <w:r w:rsidRPr="00F23F17">
        <w:t>сирийски бежанци създаваха не само икономически проблеми, но и политически</w:t>
      </w:r>
      <w:r w:rsidR="009858A3" w:rsidRPr="00F23F17">
        <w:rPr>
          <w:lang w:val="bg-BG"/>
        </w:rPr>
        <w:t>, както</w:t>
      </w:r>
      <w:r w:rsidRPr="00F23F17">
        <w:t xml:space="preserve"> и проблеми на сигур</w:t>
      </w:r>
      <w:r w:rsidR="009858A3" w:rsidRPr="00F23F17">
        <w:t xml:space="preserve">ността. </w:t>
      </w:r>
      <w:r w:rsidR="009858A3" w:rsidRPr="00F23F17">
        <w:rPr>
          <w:lang w:val="bg-BG"/>
        </w:rPr>
        <w:t>Получи се и п</w:t>
      </w:r>
      <w:r w:rsidR="009858A3" w:rsidRPr="00F23F17">
        <w:t>ромяна на демографския</w:t>
      </w:r>
      <w:r w:rsidRPr="00F23F17">
        <w:t xml:space="preserve"> баланс в Южна Турция. </w:t>
      </w:r>
      <w:r w:rsidR="009858A3" w:rsidRPr="00F23F17">
        <w:rPr>
          <w:lang w:val="bg-BG"/>
        </w:rPr>
        <w:t>Местното н</w:t>
      </w:r>
      <w:r w:rsidRPr="00F23F17">
        <w:t>аселение</w:t>
      </w:r>
      <w:r w:rsidR="009858A3" w:rsidRPr="00F23F17">
        <w:rPr>
          <w:lang w:val="bg-BG"/>
        </w:rPr>
        <w:t xml:space="preserve"> се премести </w:t>
      </w:r>
      <w:r w:rsidRPr="00F23F17">
        <w:t xml:space="preserve">от юг на север. </w:t>
      </w:r>
    </w:p>
    <w:p w:rsidR="003B2A60" w:rsidRPr="00F23F17" w:rsidRDefault="003B2A60" w:rsidP="00B93158">
      <w:pPr>
        <w:spacing w:line="360" w:lineRule="auto"/>
        <w:jc w:val="both"/>
        <w:rPr>
          <w:lang w:val="bg-BG"/>
        </w:rPr>
      </w:pPr>
      <w:r w:rsidRPr="00F23F17">
        <w:tab/>
        <w:t>Каналджийството се превърна в доходен бизнес. По данни на Интерпол от 30</w:t>
      </w:r>
      <w:r w:rsidR="003E6C98" w:rsidRPr="00F23F17">
        <w:rPr>
          <w:lang w:val="bg-BG"/>
        </w:rPr>
        <w:t xml:space="preserve"> </w:t>
      </w:r>
      <w:r w:rsidRPr="00F23F17">
        <w:t>000 каналджии, около 25</w:t>
      </w:r>
      <w:r w:rsidR="003E6C98" w:rsidRPr="00F23F17">
        <w:t> </w:t>
      </w:r>
      <w:r w:rsidRPr="00F23F17">
        <w:t>000 са турци. Счита се, че те са инкасирали около един милиард долара. То се превърна в поминък за широки слоеве от турското население. В същото време каналджийството се разви главно в страните, които първо издигнаха огради, а именно България и Унгария. Така например МВР отчита, че през 2015 г. у нас са арестувани 411 души за трафик на мигранти. Това е ръст на този криминален контингент с</w:t>
      </w:r>
      <w:r w:rsidR="00F23F17">
        <w:rPr>
          <w:lang w:val="bg-BG"/>
        </w:rPr>
        <w:t>ъс</w:t>
      </w:r>
      <w:r w:rsidRPr="00F23F17">
        <w:t xml:space="preserve"> 132% спрямо 2014 г. Част от каналджи</w:t>
      </w:r>
      <w:r w:rsidR="00F23F17">
        <w:rPr>
          <w:lang w:val="bg-BG"/>
        </w:rPr>
        <w:t>и</w:t>
      </w:r>
      <w:r w:rsidRPr="00F23F17">
        <w:t>те са хора, които вече са получили бежански статут у нас.</w:t>
      </w:r>
    </w:p>
    <w:p w:rsidR="00B543EC" w:rsidRPr="00F23F17" w:rsidRDefault="001C1184" w:rsidP="00B93158">
      <w:pPr>
        <w:spacing w:line="360" w:lineRule="auto"/>
        <w:jc w:val="both"/>
        <w:rPr>
          <w:lang w:val="bg-BG"/>
        </w:rPr>
      </w:pPr>
      <w:r w:rsidRPr="00F23F17">
        <w:rPr>
          <w:lang w:val="bg-BG"/>
        </w:rPr>
        <w:tab/>
        <w:t xml:space="preserve">Ерозията на държавността в Сирия е основната причина за вулкана от бежанци, които изпрати тази страна по света. </w:t>
      </w:r>
      <w:r w:rsidR="00D91630" w:rsidRPr="00F23F17">
        <w:rPr>
          <w:lang w:val="bg-BG"/>
        </w:rPr>
        <w:t xml:space="preserve">За съжаление, сирийците са на път да станат най-голямата бежанска нация след палестинците. Според данни на ООН последните са 5 милиона, докато до края на 2015 г. сирийците са 4,5 милиона. Гражданската война през периода 2011 – 2016 </w:t>
      </w:r>
      <w:r w:rsidR="00D91630" w:rsidRPr="00F23F17">
        <w:rPr>
          <w:lang w:val="bg-BG"/>
        </w:rPr>
        <w:lastRenderedPageBreak/>
        <w:t>г. показа, че формираните в Близкия Изток и в частност Сирия географски измерения на държавността са били изкуствени. Договорът от 1</w:t>
      </w:r>
      <w:r w:rsidR="00F23F17">
        <w:rPr>
          <w:lang w:val="bg-BG"/>
        </w:rPr>
        <w:t>9</w:t>
      </w:r>
      <w:r w:rsidR="00D91630" w:rsidRPr="00F23F17">
        <w:rPr>
          <w:lang w:val="bg-BG"/>
        </w:rPr>
        <w:t>16 г.</w:t>
      </w:r>
      <w:r w:rsidR="00F23F17">
        <w:rPr>
          <w:lang w:val="bg-BG"/>
        </w:rPr>
        <w:t>,</w:t>
      </w:r>
      <w:r w:rsidR="00D91630" w:rsidRPr="00F23F17">
        <w:rPr>
          <w:lang w:val="bg-BG"/>
        </w:rPr>
        <w:t xml:space="preserve"> сключен между Великобритания, Франция и царска Русия</w:t>
      </w:r>
      <w:r w:rsidR="003C1D93" w:rsidRPr="00F23F17">
        <w:rPr>
          <w:lang w:val="bg-BG"/>
        </w:rPr>
        <w:t xml:space="preserve"> със съгласието на Италия</w:t>
      </w:r>
      <w:r w:rsidR="00D91630" w:rsidRPr="00F23F17">
        <w:rPr>
          <w:lang w:val="bg-BG"/>
        </w:rPr>
        <w:t>, носещ имената на дипломати на двете тогавашн</w:t>
      </w:r>
      <w:r w:rsidR="009815D2" w:rsidRPr="00F23F17">
        <w:rPr>
          <w:lang w:val="bg-BG"/>
        </w:rPr>
        <w:t xml:space="preserve">и велики сили Марк Сайкс и </w:t>
      </w:r>
      <w:r w:rsidR="00D91630" w:rsidRPr="00F23F17">
        <w:rPr>
          <w:lang w:val="bg-BG"/>
        </w:rPr>
        <w:t>Франсоа</w:t>
      </w:r>
      <w:r w:rsidR="009815D2" w:rsidRPr="00F23F17">
        <w:rPr>
          <w:lang w:val="bg-BG"/>
        </w:rPr>
        <w:t>-Жорж</w:t>
      </w:r>
      <w:r w:rsidR="00D91630" w:rsidRPr="00F23F17">
        <w:rPr>
          <w:lang w:val="bg-BG"/>
        </w:rPr>
        <w:t xml:space="preserve"> Пико, олицетворява колониалните виждания на две европейски сили, но не и това на местните народи. Всъщност договорът е насочен предимно за подялба на наследството на Османската империя в тази част на света. Фрагментаризацията на териториите в Сирия, Ирак, Ливан</w:t>
      </w:r>
      <w:r w:rsidR="00B543EC" w:rsidRPr="00F23F17">
        <w:rPr>
          <w:lang w:val="bg-BG"/>
        </w:rPr>
        <w:t>, Палестина</w:t>
      </w:r>
      <w:r w:rsidR="00D91630" w:rsidRPr="00F23F17">
        <w:rPr>
          <w:lang w:val="bg-BG"/>
        </w:rPr>
        <w:t xml:space="preserve"> и отделни провинции в Турция на </w:t>
      </w:r>
      <w:r w:rsidR="003C1D93" w:rsidRPr="00F23F17">
        <w:rPr>
          <w:lang w:val="bg-BG"/>
        </w:rPr>
        <w:t xml:space="preserve">пет </w:t>
      </w:r>
      <w:r w:rsidR="00D91630" w:rsidRPr="00F23F17">
        <w:rPr>
          <w:lang w:val="bg-BG"/>
        </w:rPr>
        <w:t>зони</w:t>
      </w:r>
      <w:r w:rsidR="003C1D93" w:rsidRPr="00F23F17">
        <w:rPr>
          <w:lang w:val="bg-BG"/>
        </w:rPr>
        <w:t>, в които се редуват директна колониална администрация и на влияние на съответната държава с марионетно местно самоуправление,</w:t>
      </w:r>
      <w:r w:rsidR="00D91630" w:rsidRPr="00F23F17">
        <w:rPr>
          <w:lang w:val="bg-BG"/>
        </w:rPr>
        <w:t xml:space="preserve"> показва желанието на двете външни сили да държат в подчинение местните народи, в това число и кюрдите, а не да създадат истинските профили на бъдещата близкоизточна държавност.</w:t>
      </w:r>
    </w:p>
    <w:p w:rsidR="00560684" w:rsidRPr="00F23F17" w:rsidRDefault="00B543EC" w:rsidP="00B93158">
      <w:pPr>
        <w:spacing w:line="360" w:lineRule="auto"/>
        <w:jc w:val="both"/>
        <w:rPr>
          <w:lang w:val="bg-BG"/>
        </w:rPr>
      </w:pPr>
      <w:r w:rsidRPr="00F23F17">
        <w:rPr>
          <w:lang w:val="bg-BG"/>
        </w:rPr>
        <w:tab/>
        <w:t>Сложната местна етноконфесионална мозайка е усукана по възможно най-алогичния начин на съществуване. Между впрочем двете колониални сили се опитват да стимулират доближаването на местните малцинства до властта, за да могат по-лесно да държат мнозинството в подчинение. За Сирия френската администрация създава самоуправляващите се държави на алауитите и на друзите. В центъра се изгражда</w:t>
      </w:r>
      <w:r w:rsidR="00560684" w:rsidRPr="00F23F17">
        <w:rPr>
          <w:lang w:val="bg-BG"/>
        </w:rPr>
        <w:t xml:space="preserve"> своеобразен Сунитистан, в който Париж пряко упражнява властта. Договорът Сайкс-Пико директно осуетява въжделенията на мнозинството араби-сунити да изградят своя собствена, неосманска държава. Големият арабски Сунитистан е желанието на саудитите, но и на емир Фейсал през 1920 г., създавайки Обединеното арабско кралство. </w:t>
      </w:r>
    </w:p>
    <w:p w:rsidR="00360FF2" w:rsidRPr="00F23F17" w:rsidRDefault="00560684" w:rsidP="00B93158">
      <w:pPr>
        <w:spacing w:line="360" w:lineRule="auto"/>
        <w:jc w:val="both"/>
        <w:rPr>
          <w:lang w:val="bg-BG"/>
        </w:rPr>
      </w:pPr>
      <w:r w:rsidRPr="00F23F17">
        <w:rPr>
          <w:lang w:val="bg-BG"/>
        </w:rPr>
        <w:tab/>
        <w:t xml:space="preserve">Договорът Сайкс-Пико има много важната функция на определяне на границите между близкоизточните държави като основен компонент на сложния процес на нациообразуването. Именно тогава се дава модерното звучене на понятията „сирийска“ и „иракска“ нация. </w:t>
      </w:r>
      <w:r w:rsidR="000F0E04" w:rsidRPr="00F23F17">
        <w:rPr>
          <w:lang w:val="bg-BG"/>
        </w:rPr>
        <w:t>Под един национален знаменател се поставят конфесии, които през вековете са несъвместими и постоянно воюват помежду си. Ако трябва да сме по-прецизни</w:t>
      </w:r>
      <w:r w:rsidR="00360FF2" w:rsidRPr="00F23F17">
        <w:rPr>
          <w:lang w:val="bg-BG"/>
        </w:rPr>
        <w:t>,</w:t>
      </w:r>
      <w:r w:rsidR="000F0E04" w:rsidRPr="00F23F17">
        <w:rPr>
          <w:lang w:val="bg-BG"/>
        </w:rPr>
        <w:t xml:space="preserve"> колкото територията е по-близо да Йерусалим, градът</w:t>
      </w:r>
      <w:r w:rsidR="00360FF2" w:rsidRPr="00F23F17">
        <w:rPr>
          <w:lang w:val="bg-BG"/>
        </w:rPr>
        <w:t>,</w:t>
      </w:r>
      <w:r w:rsidR="000F0E04" w:rsidRPr="00F23F17">
        <w:rPr>
          <w:lang w:val="bg-BG"/>
        </w:rPr>
        <w:t xml:space="preserve"> свещен за трите религии, толкова ролята на религиозните общности нараства за сметка на трибалистичния или етническия състав на обществото. </w:t>
      </w:r>
      <w:r w:rsidR="00DE4191" w:rsidRPr="00F23F17">
        <w:rPr>
          <w:lang w:val="bg-BG"/>
        </w:rPr>
        <w:t>Йерусалим олицетворява религиозността на местното общество и не случайно съвпада с плодородната земя и градския начин на живот. В същото време</w:t>
      </w:r>
      <w:r w:rsidR="00360FF2" w:rsidRPr="00F23F17">
        <w:rPr>
          <w:lang w:val="bg-BG"/>
        </w:rPr>
        <w:t>,</w:t>
      </w:r>
      <w:r w:rsidR="00DE4191" w:rsidRPr="00F23F17">
        <w:rPr>
          <w:lang w:val="bg-BG"/>
        </w:rPr>
        <w:t xml:space="preserve"> </w:t>
      </w:r>
      <w:r w:rsidR="00DE4191" w:rsidRPr="00F23F17">
        <w:rPr>
          <w:lang w:val="bg-BG"/>
        </w:rPr>
        <w:lastRenderedPageBreak/>
        <w:t>останалата част на Сирия е пустин</w:t>
      </w:r>
      <w:r w:rsidR="00F23F17">
        <w:rPr>
          <w:lang w:val="bg-BG"/>
        </w:rPr>
        <w:t>на и там доминира племенно-бедуи</w:t>
      </w:r>
      <w:r w:rsidR="00DE4191" w:rsidRPr="00F23F17">
        <w:rPr>
          <w:lang w:val="bg-BG"/>
        </w:rPr>
        <w:t>нския</w:t>
      </w:r>
      <w:r w:rsidR="00F23F17">
        <w:rPr>
          <w:lang w:val="bg-BG"/>
        </w:rPr>
        <w:t>т</w:t>
      </w:r>
      <w:r w:rsidR="00DE4191" w:rsidRPr="00F23F17">
        <w:rPr>
          <w:lang w:val="bg-BG"/>
        </w:rPr>
        <w:t xml:space="preserve"> обществен генезис.</w:t>
      </w:r>
    </w:p>
    <w:p w:rsidR="00C21CDA" w:rsidRPr="00F23F17" w:rsidRDefault="00360FF2" w:rsidP="00B93158">
      <w:pPr>
        <w:spacing w:line="360" w:lineRule="auto"/>
        <w:jc w:val="both"/>
        <w:rPr>
          <w:lang w:val="bg-BG"/>
        </w:rPr>
      </w:pPr>
      <w:r w:rsidRPr="00F23F17">
        <w:rPr>
          <w:lang w:val="bg-BG"/>
        </w:rPr>
        <w:tab/>
        <w:t xml:space="preserve">Държавните граници на Сирия и Ирак бяха подпечатани в Париж и Лондон, залагайки бомби, които експлодираха след около 100 години. </w:t>
      </w:r>
      <w:r w:rsidR="00381809" w:rsidRPr="00F23F17">
        <w:rPr>
          <w:lang w:val="bg-BG"/>
        </w:rPr>
        <w:t>През този век се създаде политическа система, поддържаща своята стабилност</w:t>
      </w:r>
      <w:r w:rsidR="00C21CDA" w:rsidRPr="00F23F17">
        <w:rPr>
          <w:lang w:val="bg-BG"/>
        </w:rPr>
        <w:t>,</w:t>
      </w:r>
      <w:r w:rsidR="00381809" w:rsidRPr="00F23F17">
        <w:rPr>
          <w:lang w:val="bg-BG"/>
        </w:rPr>
        <w:t xml:space="preserve"> благодарение на репресиите </w:t>
      </w:r>
      <w:r w:rsidR="00C21CDA" w:rsidRPr="00F23F17">
        <w:rPr>
          <w:lang w:val="bg-BG"/>
        </w:rPr>
        <w:t xml:space="preserve">на баасистките режими </w:t>
      </w:r>
      <w:r w:rsidR="00381809" w:rsidRPr="00F23F17">
        <w:rPr>
          <w:lang w:val="bg-BG"/>
        </w:rPr>
        <w:t xml:space="preserve">и на властовия </w:t>
      </w:r>
      <w:r w:rsidR="00C21CDA" w:rsidRPr="00F23F17">
        <w:rPr>
          <w:lang w:val="bg-BG"/>
        </w:rPr>
        <w:t xml:space="preserve">етноконфесионален привиден </w:t>
      </w:r>
      <w:r w:rsidR="00381809" w:rsidRPr="00F23F17">
        <w:rPr>
          <w:lang w:val="bg-BG"/>
        </w:rPr>
        <w:t xml:space="preserve">паритет, </w:t>
      </w:r>
      <w:r w:rsidR="00470D19" w:rsidRPr="00F23F17">
        <w:rPr>
          <w:lang w:val="bg-BG"/>
        </w:rPr>
        <w:t>както</w:t>
      </w:r>
      <w:r w:rsidR="00381809" w:rsidRPr="00F23F17">
        <w:rPr>
          <w:lang w:val="bg-BG"/>
        </w:rPr>
        <w:t xml:space="preserve"> и на силната социална инертност, която се изразяваше в недотам лош жизнен стандарт.</w:t>
      </w:r>
      <w:r w:rsidR="00C21CDA" w:rsidRPr="00F23F17">
        <w:rPr>
          <w:lang w:val="bg-BG"/>
        </w:rPr>
        <w:t xml:space="preserve"> Партията Баас има претенции да е социалистическа и се опитваше да въведе някои социални корективи. Те обаче не бяха достатъчни за противопоставянето на избухването на „арабската пролет“, силно подкрепена и поощрена отвън.</w:t>
      </w:r>
    </w:p>
    <w:p w:rsidR="00A26232" w:rsidRPr="00F23F17" w:rsidRDefault="00C21CDA" w:rsidP="00B93158">
      <w:pPr>
        <w:spacing w:line="360" w:lineRule="auto"/>
        <w:jc w:val="both"/>
        <w:rPr>
          <w:lang w:val="bg-BG"/>
        </w:rPr>
      </w:pPr>
      <w:r w:rsidRPr="00F23F17">
        <w:rPr>
          <w:lang w:val="bg-BG"/>
        </w:rPr>
        <w:tab/>
        <w:t>Събитията от 2011 г. премахна</w:t>
      </w:r>
      <w:r w:rsidR="00F23F17">
        <w:rPr>
          <w:lang w:val="bg-BG"/>
        </w:rPr>
        <w:t>ха</w:t>
      </w:r>
      <w:r w:rsidRPr="00F23F17">
        <w:rPr>
          <w:lang w:val="bg-BG"/>
        </w:rPr>
        <w:t xml:space="preserve"> похлупака, който беше сложен върху сирийския държавен апарат. Тяхната сила, стимулирана отвън</w:t>
      </w:r>
      <w:r w:rsidR="00F23F17">
        <w:rPr>
          <w:lang w:val="bg-BG"/>
        </w:rPr>
        <w:t>,</w:t>
      </w:r>
      <w:r w:rsidRPr="00F23F17">
        <w:rPr>
          <w:lang w:val="bg-BG"/>
        </w:rPr>
        <w:t xml:space="preserve"> беше несъизмерима с възможностите за противодействие, които действаха до този момент. Почти всяко населено м</w:t>
      </w:r>
      <w:r w:rsidR="00F23F17">
        <w:rPr>
          <w:lang w:val="bg-BG"/>
        </w:rPr>
        <w:t>я</w:t>
      </w:r>
      <w:r w:rsidRPr="00F23F17">
        <w:rPr>
          <w:lang w:val="bg-BG"/>
        </w:rPr>
        <w:t>сто в Сирия се сдоби със собствена милиция, първоначално формиран</w:t>
      </w:r>
      <w:r w:rsidR="00470D19" w:rsidRPr="00F23F17">
        <w:rPr>
          <w:lang w:val="bg-BG"/>
        </w:rPr>
        <w:t>а</w:t>
      </w:r>
      <w:r w:rsidRPr="00F23F17">
        <w:rPr>
          <w:lang w:val="bg-BG"/>
        </w:rPr>
        <w:t xml:space="preserve"> </w:t>
      </w:r>
      <w:r w:rsidR="00470D19" w:rsidRPr="00F23F17">
        <w:rPr>
          <w:lang w:val="bg-BG"/>
        </w:rPr>
        <w:t xml:space="preserve">на </w:t>
      </w:r>
      <w:r w:rsidRPr="00F23F17">
        <w:rPr>
          <w:lang w:val="bg-BG"/>
        </w:rPr>
        <w:t>регионално равнище.</w:t>
      </w:r>
      <w:r w:rsidR="00B93158" w:rsidRPr="00F23F17">
        <w:rPr>
          <w:lang w:val="bg-BG"/>
        </w:rPr>
        <w:t xml:space="preserve"> С течение на времето</w:t>
      </w:r>
      <w:r w:rsidR="00470D19" w:rsidRPr="00F23F17">
        <w:rPr>
          <w:lang w:val="bg-BG"/>
        </w:rPr>
        <w:t>,</w:t>
      </w:r>
      <w:r w:rsidR="00B93158" w:rsidRPr="00F23F17">
        <w:rPr>
          <w:lang w:val="bg-BG"/>
        </w:rPr>
        <w:t xml:space="preserve"> </w:t>
      </w:r>
      <w:r w:rsidR="00470D19" w:rsidRPr="00F23F17">
        <w:rPr>
          <w:lang w:val="bg-BG"/>
        </w:rPr>
        <w:t>бунтовниците</w:t>
      </w:r>
      <w:r w:rsidR="00B93158" w:rsidRPr="00F23F17">
        <w:rPr>
          <w:lang w:val="bg-BG"/>
        </w:rPr>
        <w:t xml:space="preserve"> се обединиха, подпомогнати от външни фактори</w:t>
      </w:r>
      <w:r w:rsidR="003B6D57" w:rsidRPr="00F23F17">
        <w:rPr>
          <w:lang w:val="bg-BG"/>
        </w:rPr>
        <w:t>. Така се формираха големите местни милиции „Джейш ал ислам“ /просаудитска/ и „Ахрар аш шам“ /предимно протурска/. Последните, заедно с терористичните организации, признати от ООН – ИДИЛ и „ал Нусра“ има</w:t>
      </w:r>
      <w:r w:rsidR="00A26232" w:rsidRPr="00F23F17">
        <w:rPr>
          <w:lang w:val="bg-BG"/>
        </w:rPr>
        <w:t>т</w:t>
      </w:r>
      <w:r w:rsidR="003B6D57" w:rsidRPr="00F23F17">
        <w:rPr>
          <w:lang w:val="bg-BG"/>
        </w:rPr>
        <w:t xml:space="preserve"> най-</w:t>
      </w:r>
      <w:r w:rsidR="00470D19" w:rsidRPr="00F23F17">
        <w:rPr>
          <w:lang w:val="bg-BG"/>
        </w:rPr>
        <w:t>голямо</w:t>
      </w:r>
      <w:r w:rsidR="003B6D57" w:rsidRPr="00F23F17">
        <w:rPr>
          <w:lang w:val="bg-BG"/>
        </w:rPr>
        <w:t xml:space="preserve"> влияние върху местното сунитско мнозинство. Формираха се сирийските кантони, по подобие на тези в съседен Ливан отпреди 20 години, в които отделните милиции управляват политически, икономически и военно местното население.</w:t>
      </w:r>
      <w:r w:rsidR="00A26232" w:rsidRPr="00F23F17">
        <w:rPr>
          <w:lang w:val="bg-BG"/>
        </w:rPr>
        <w:t xml:space="preserve"> Новите реалности станаха причина за огромна вътрешна миграция. Приблизително 11,5 милиона сирийци напуснаха своите домове. Така повече от 50% от сирийците с</w:t>
      </w:r>
      <w:r w:rsidR="00470D19" w:rsidRPr="00F23F17">
        <w:rPr>
          <w:lang w:val="bg-BG"/>
        </w:rPr>
        <w:t>танаха</w:t>
      </w:r>
      <w:r w:rsidR="00A26232" w:rsidRPr="00F23F17">
        <w:rPr>
          <w:lang w:val="bg-BG"/>
        </w:rPr>
        <w:t xml:space="preserve"> бежанци в собствената си страна.</w:t>
      </w:r>
      <w:r w:rsidR="00DF011D" w:rsidRPr="00F23F17">
        <w:rPr>
          <w:lang w:val="bg-BG"/>
        </w:rPr>
        <w:t xml:space="preserve"> </w:t>
      </w:r>
      <w:r w:rsidR="00A26232" w:rsidRPr="00F23F17">
        <w:rPr>
          <w:lang w:val="bg-BG"/>
        </w:rPr>
        <w:t xml:space="preserve"> </w:t>
      </w:r>
    </w:p>
    <w:p w:rsidR="00DF011D" w:rsidRPr="00F23F17" w:rsidRDefault="00A26232" w:rsidP="000E551B">
      <w:pPr>
        <w:spacing w:line="360" w:lineRule="auto"/>
        <w:ind w:firstLine="709"/>
        <w:jc w:val="both"/>
        <w:rPr>
          <w:lang w:val="bg-BG"/>
        </w:rPr>
      </w:pPr>
      <w:r w:rsidRPr="00F23F17">
        <w:rPr>
          <w:lang w:val="bg-BG"/>
        </w:rPr>
        <w:tab/>
        <w:t xml:space="preserve">Икономическата разруха е втората причина за ерозията на държавата. </w:t>
      </w:r>
      <w:r w:rsidRPr="00F23F17">
        <w:t xml:space="preserve">Сирия се намира в икономически колапс. Официално декларираните загуби от Дамаск са 300 милиарда долара. По неофициални данни обаче става въпрос за над един милиард. Жизненият стандарт е понижен около пет пъти. </w:t>
      </w:r>
      <w:r w:rsidR="00E53995" w:rsidRPr="00F23F17">
        <w:rPr>
          <w:lang w:val="bg-BG"/>
        </w:rPr>
        <w:t>По данни на сирийско НПО, базирано в Лондон</w:t>
      </w:r>
      <w:r w:rsidR="00F23F17">
        <w:rPr>
          <w:lang w:val="bg-BG"/>
        </w:rPr>
        <w:t>,</w:t>
      </w:r>
      <w:r w:rsidR="00E53995" w:rsidRPr="00F23F17">
        <w:rPr>
          <w:lang w:val="bg-BG"/>
        </w:rPr>
        <w:t xml:space="preserve"> жертвите на войната са 470 000 души. От тях 400 000 са директно убити, а останалите 70 000 са умрели от болести и глад. Около 85% живеят под прага на бедността, </w:t>
      </w:r>
      <w:r w:rsidR="00E53995" w:rsidRPr="00F23F17">
        <w:rPr>
          <w:lang w:val="bg-BG"/>
        </w:rPr>
        <w:lastRenderedPageBreak/>
        <w:t>55% са крайно бедни, а около 25% - гладуват. Освен това</w:t>
      </w:r>
      <w:r w:rsidRPr="00F23F17">
        <w:t xml:space="preserve"> през 2011 г. средното месечно възнаграждение на сирийския чиновник е 395 долара, докато през 2015 г</w:t>
      </w:r>
      <w:r w:rsidR="00470D19" w:rsidRPr="00F23F17">
        <w:rPr>
          <w:lang w:val="bg-BG"/>
        </w:rPr>
        <w:t>.</w:t>
      </w:r>
      <w:r w:rsidRPr="00F23F17">
        <w:t xml:space="preserve"> то е 63 долара. Това обяснява и огромния приток на бежанци от големите градове. Така например по официални данни на сирийското МВР през 2015 г. са подадени около 800 000 молби за чуждестранни паспорти, от които 300 000 са на жители на столицата Дамаск. С оглед на спокойствието на живота в  големите градове и категоричното им оставане извън зоната на бойни действия, хората</w:t>
      </w:r>
      <w:r w:rsidR="009A3C94">
        <w:rPr>
          <w:lang w:val="bg-BG"/>
        </w:rPr>
        <w:t>,</w:t>
      </w:r>
      <w:r w:rsidRPr="00F23F17">
        <w:t xml:space="preserve"> живеещи там</w:t>
      </w:r>
      <w:r w:rsidR="009A3C94">
        <w:rPr>
          <w:lang w:val="bg-BG"/>
        </w:rPr>
        <w:t>,</w:t>
      </w:r>
      <w:r w:rsidRPr="00F23F17">
        <w:t xml:space="preserve"> нямат право на бежански статут.</w:t>
      </w:r>
    </w:p>
    <w:p w:rsidR="00293795" w:rsidRPr="00F23F17" w:rsidRDefault="00DF011D" w:rsidP="000E551B">
      <w:pPr>
        <w:spacing w:line="360" w:lineRule="auto"/>
        <w:ind w:firstLine="709"/>
        <w:jc w:val="both"/>
        <w:rPr>
          <w:lang w:val="bg-BG"/>
        </w:rPr>
      </w:pPr>
      <w:r w:rsidRPr="00F23F17">
        <w:rPr>
          <w:lang w:val="bg-BG"/>
        </w:rPr>
        <w:t xml:space="preserve">Създаде се икономика на войната и отделни реално функциониращи държавици на територията на страната. Приблизително останалото около 18 милионно население потърси онази държавица, която най-добре импонира на неговото социално, икономическо, политическо и религиозно виждане. Територия над 30% се контролира от правителството. В същото време около 50% от населението е съсредоточено </w:t>
      </w:r>
      <w:r w:rsidR="00470D19" w:rsidRPr="00F23F17">
        <w:rPr>
          <w:lang w:val="bg-BG"/>
        </w:rPr>
        <w:t>именно там, наречена още</w:t>
      </w:r>
      <w:r w:rsidRPr="00F23F17">
        <w:rPr>
          <w:lang w:val="bg-BG"/>
        </w:rPr>
        <w:t xml:space="preserve"> „полезна Сирия“. </w:t>
      </w:r>
      <w:r w:rsidR="00470D19" w:rsidRPr="00F23F17">
        <w:rPr>
          <w:lang w:val="bg-BG"/>
        </w:rPr>
        <w:t xml:space="preserve">Под контрола на правителството </w:t>
      </w:r>
      <w:r w:rsidRPr="00F23F17">
        <w:rPr>
          <w:lang w:val="bg-BG"/>
        </w:rPr>
        <w:t xml:space="preserve">живеят предимно малцинствата – алауити, християни, друзи, </w:t>
      </w:r>
      <w:r w:rsidR="00470D19" w:rsidRPr="00F23F17">
        <w:rPr>
          <w:lang w:val="bg-BG"/>
        </w:rPr>
        <w:t>както и</w:t>
      </w:r>
      <w:r w:rsidRPr="00F23F17">
        <w:rPr>
          <w:lang w:val="bg-BG"/>
        </w:rPr>
        <w:t xml:space="preserve"> сунитски градски среди. Правителството </w:t>
      </w:r>
      <w:r w:rsidR="00470D19" w:rsidRPr="00F23F17">
        <w:rPr>
          <w:lang w:val="bg-BG"/>
        </w:rPr>
        <w:t>управлява</w:t>
      </w:r>
      <w:r w:rsidRPr="00F23F17">
        <w:rPr>
          <w:lang w:val="bg-BG"/>
        </w:rPr>
        <w:t xml:space="preserve"> всички провинциални центрове, </w:t>
      </w:r>
      <w:r w:rsidR="00470D19" w:rsidRPr="00F23F17">
        <w:rPr>
          <w:lang w:val="bg-BG"/>
        </w:rPr>
        <w:t xml:space="preserve">с </w:t>
      </w:r>
      <w:r w:rsidRPr="00F23F17">
        <w:rPr>
          <w:lang w:val="bg-BG"/>
        </w:rPr>
        <w:t>изключение на Ракка, Едлеб и части от Дейрезор</w:t>
      </w:r>
      <w:r w:rsidR="00470D19" w:rsidRPr="00F23F17">
        <w:rPr>
          <w:lang w:val="bg-BG"/>
        </w:rPr>
        <w:t xml:space="preserve"> и Хасаке</w:t>
      </w:r>
      <w:r w:rsidRPr="00F23F17">
        <w:rPr>
          <w:lang w:val="bg-BG"/>
        </w:rPr>
        <w:t xml:space="preserve">. В началото на войната се прилагаше принципа: „Населението следва армията.“ В същото време обаче се видя, че има населени места и население, което предпочита условията на живот, предоставяни от милициите, дори от терористите от „ал Нусра“ и ИДИЛ. </w:t>
      </w:r>
      <w:r w:rsidR="00E95E97" w:rsidRPr="00F23F17">
        <w:rPr>
          <w:lang w:val="bg-BG"/>
        </w:rPr>
        <w:t xml:space="preserve">Полеви източници информират, че население от териториите, завоювани от „Частите за народна защита“ за сметка на ИДИЛ, минават в провинциите, контролирани от терористите. Същият феномен се наблюдава дори след превземането на града-музей Палмира от сирийската армия. </w:t>
      </w:r>
      <w:r w:rsidR="00EA17A2" w:rsidRPr="00F23F17">
        <w:rPr>
          <w:lang w:val="bg-BG"/>
        </w:rPr>
        <w:t xml:space="preserve">Население, което е свикнало с твърдите канони на шариата, последва отстъпващите джихадисти от ИДИЛ. Това особено категорично важи за семействата на бойците на ИДИЛ, независимо дали са сирийци или чужденци. </w:t>
      </w:r>
      <w:r w:rsidR="003812B5" w:rsidRPr="00F23F17">
        <w:rPr>
          <w:lang w:val="bg-BG"/>
        </w:rPr>
        <w:t>В някаква степен това се дължи на факта на създаването на различни социално-образователни реалности на територията на САР. През 2015 г. бе констатирано, че в републиката се прилагат три вида образователни системи, а именно – на правителството, бунтовниците и ИДИЛ.</w:t>
      </w:r>
    </w:p>
    <w:p w:rsidR="00D71D10" w:rsidRPr="00F23F17" w:rsidRDefault="00293795" w:rsidP="000E551B">
      <w:pPr>
        <w:spacing w:line="360" w:lineRule="auto"/>
        <w:ind w:firstLine="709"/>
        <w:jc w:val="both"/>
        <w:rPr>
          <w:lang w:val="bg-BG"/>
        </w:rPr>
      </w:pPr>
      <w:r w:rsidRPr="00F23F17">
        <w:rPr>
          <w:lang w:val="bg-BG"/>
        </w:rPr>
        <w:t xml:space="preserve">Договорът Сайкс-Пико </w:t>
      </w:r>
      <w:r w:rsidR="00470D19" w:rsidRPr="00F23F17">
        <w:rPr>
          <w:lang w:val="bg-BG"/>
        </w:rPr>
        <w:t xml:space="preserve">е важен фактор при схематизирането на </w:t>
      </w:r>
      <w:r w:rsidRPr="00F23F17">
        <w:rPr>
          <w:lang w:val="bg-BG"/>
        </w:rPr>
        <w:t>националните профили на съв</w:t>
      </w:r>
      <w:r w:rsidR="006C022A" w:rsidRPr="00F23F17">
        <w:rPr>
          <w:lang w:val="bg-BG"/>
        </w:rPr>
        <w:t>ременните</w:t>
      </w:r>
      <w:r w:rsidRPr="00F23F17">
        <w:rPr>
          <w:lang w:val="bg-BG"/>
        </w:rPr>
        <w:t xml:space="preserve"> близкоизточни държави. Той дава географския израз на националното съзнание на съответните нации. В същото време </w:t>
      </w:r>
      <w:r w:rsidR="00470D19" w:rsidRPr="00F23F17">
        <w:rPr>
          <w:lang w:val="bg-BG"/>
        </w:rPr>
        <w:t xml:space="preserve">остава </w:t>
      </w:r>
      <w:r w:rsidRPr="00F23F17">
        <w:rPr>
          <w:lang w:val="bg-BG"/>
        </w:rPr>
        <w:t xml:space="preserve">дискусионен </w:t>
      </w:r>
      <w:r w:rsidRPr="00F23F17">
        <w:rPr>
          <w:lang w:val="bg-BG"/>
        </w:rPr>
        <w:lastRenderedPageBreak/>
        <w:t>въпросът</w:t>
      </w:r>
      <w:r w:rsidR="009A3C94">
        <w:rPr>
          <w:lang w:val="bg-BG"/>
        </w:rPr>
        <w:t>,</w:t>
      </w:r>
      <w:r w:rsidRPr="00F23F17">
        <w:rPr>
          <w:lang w:val="bg-BG"/>
        </w:rPr>
        <w:t xml:space="preserve"> дали въобще някога в Сирия е съществувало единно национално съзнание и идентичност и доколко етноконфесионалното подсъзнание не </w:t>
      </w:r>
      <w:r w:rsidR="009A3C94">
        <w:rPr>
          <w:lang w:val="bg-BG"/>
        </w:rPr>
        <w:t xml:space="preserve">е </w:t>
      </w:r>
      <w:r w:rsidRPr="00F23F17">
        <w:rPr>
          <w:lang w:val="bg-BG"/>
        </w:rPr>
        <w:t xml:space="preserve">доминиращо. </w:t>
      </w:r>
      <w:r w:rsidR="001B414F" w:rsidRPr="00F23F17">
        <w:rPr>
          <w:lang w:val="bg-BG"/>
        </w:rPr>
        <w:t>Така например сирийските кюрди, репресира</w:t>
      </w:r>
      <w:r w:rsidR="00470D19" w:rsidRPr="00F23F17">
        <w:rPr>
          <w:lang w:val="bg-BG"/>
        </w:rPr>
        <w:t>ни</w:t>
      </w:r>
      <w:r w:rsidR="001B414F" w:rsidRPr="00F23F17">
        <w:rPr>
          <w:lang w:val="bg-BG"/>
        </w:rPr>
        <w:t xml:space="preserve"> от баасиския режим</w:t>
      </w:r>
      <w:r w:rsidR="00470D19" w:rsidRPr="00F23F17">
        <w:rPr>
          <w:lang w:val="bg-BG"/>
        </w:rPr>
        <w:t>,</w:t>
      </w:r>
      <w:r w:rsidR="001B414F" w:rsidRPr="00F23F17">
        <w:rPr>
          <w:lang w:val="bg-BG"/>
        </w:rPr>
        <w:t xml:space="preserve"> побързаха да създадат своя федерация върху трите кантона Ал Джазира, Кобане и Ал Афреин. </w:t>
      </w:r>
      <w:r w:rsidR="009D446C" w:rsidRPr="00F23F17">
        <w:rPr>
          <w:lang w:val="bg-BG"/>
        </w:rPr>
        <w:t>Кюрдите, които не попаднаха в тези територии, побързаха да се преселят, а тези които не успяха</w:t>
      </w:r>
      <w:r w:rsidR="00B71F0B" w:rsidRPr="00F23F17">
        <w:rPr>
          <w:lang w:val="bg-BG"/>
        </w:rPr>
        <w:t>, изтласкани от терористите от ИДИЛ,</w:t>
      </w:r>
      <w:r w:rsidR="009D446C" w:rsidRPr="00F23F17">
        <w:rPr>
          <w:lang w:val="bg-BG"/>
        </w:rPr>
        <w:t xml:space="preserve"> се вляха в огромния бежански поток. Всъщност те представляват гръбнакът на сирийските бежанци в България. Те са предимно от източните провинции Дейрезор и </w:t>
      </w:r>
      <w:r w:rsidR="00E5283B" w:rsidRPr="00F23F17">
        <w:rPr>
          <w:lang w:val="bg-BG"/>
        </w:rPr>
        <w:t>Хасаке</w:t>
      </w:r>
      <w:r w:rsidR="00B71F0B" w:rsidRPr="00F23F17">
        <w:rPr>
          <w:lang w:val="bg-BG"/>
        </w:rPr>
        <w:t xml:space="preserve"> и по-специално от териториите, контролирани от ИДИЛ</w:t>
      </w:r>
      <w:r w:rsidR="00E5283B" w:rsidRPr="00F23F17">
        <w:rPr>
          <w:lang w:val="bg-BG"/>
        </w:rPr>
        <w:t>.</w:t>
      </w:r>
      <w:r w:rsidR="00D71D10" w:rsidRPr="00F23F17">
        <w:rPr>
          <w:lang w:val="bg-BG"/>
        </w:rPr>
        <w:t xml:space="preserve"> Обявената от прокюрдската партия Демократичен съюз федерация ще има проблеми в бъдеще. Причината е, че кюрдската армия не следва логичното етническо население и налагат своята власт върху население, което не ги подкрепя. Така например само 30% от населението на обозначената от въпросната структура са кюрди. С други думи, те продължават духа на договора Сайкс-Пико, което е пагубно за държавата</w:t>
      </w:r>
      <w:r w:rsidR="00470D19" w:rsidRPr="00F23F17">
        <w:rPr>
          <w:lang w:val="bg-BG"/>
        </w:rPr>
        <w:t>,</w:t>
      </w:r>
      <w:r w:rsidR="00D71D10" w:rsidRPr="00F23F17">
        <w:rPr>
          <w:lang w:val="bg-BG"/>
        </w:rPr>
        <w:t xml:space="preserve"> мира и стабилността.    </w:t>
      </w:r>
    </w:p>
    <w:p w:rsidR="000800FC" w:rsidRPr="00F23F17" w:rsidRDefault="00D71D10" w:rsidP="000E551B">
      <w:pPr>
        <w:spacing w:line="360" w:lineRule="auto"/>
        <w:ind w:firstLine="709"/>
        <w:jc w:val="both"/>
        <w:rPr>
          <w:lang w:val="bg-BG"/>
        </w:rPr>
      </w:pPr>
      <w:r w:rsidRPr="00F23F17">
        <w:rPr>
          <w:lang w:val="bg-BG"/>
        </w:rPr>
        <w:t>Кантонизирането на Сирия се съпътства и с формирането на местни милиции</w:t>
      </w:r>
      <w:r w:rsidR="00B3758F" w:rsidRPr="00F23F17">
        <w:rPr>
          <w:lang w:val="bg-BG"/>
        </w:rPr>
        <w:t>, които са антипод на националната армия</w:t>
      </w:r>
      <w:r w:rsidRPr="00F23F17">
        <w:rPr>
          <w:lang w:val="bg-BG"/>
        </w:rPr>
        <w:t>.</w:t>
      </w:r>
      <w:r w:rsidR="00B3758F" w:rsidRPr="00F23F17">
        <w:rPr>
          <w:lang w:val="bg-BG"/>
        </w:rPr>
        <w:t xml:space="preserve"> Въпросът е силно дискусионен</w:t>
      </w:r>
      <w:r w:rsidR="009A3C94">
        <w:rPr>
          <w:lang w:val="bg-BG"/>
        </w:rPr>
        <w:t>,</w:t>
      </w:r>
      <w:r w:rsidR="00B3758F" w:rsidRPr="00F23F17">
        <w:rPr>
          <w:lang w:val="bg-BG"/>
        </w:rPr>
        <w:t xml:space="preserve"> дали характерът на сирийската армия е национален или конфесионален. Нейният офицерски гръбнак </w:t>
      </w:r>
      <w:r w:rsidR="00E6051B" w:rsidRPr="00F23F17">
        <w:rPr>
          <w:lang w:val="bg-BG"/>
        </w:rPr>
        <w:t>е</w:t>
      </w:r>
      <w:r w:rsidR="00B3758F" w:rsidRPr="00F23F17">
        <w:rPr>
          <w:lang w:val="bg-BG"/>
        </w:rPr>
        <w:t xml:space="preserve"> алаутската общност. Според западни изследвания почти 4/5 от висшите офицери принадлежат към тази конфесионална група. Това е причината, до реализирането на руската военна интервенция от 30 септември, сирийската армия да губи </w:t>
      </w:r>
      <w:r w:rsidR="00E6051B" w:rsidRPr="00F23F17">
        <w:rPr>
          <w:lang w:val="bg-BG"/>
        </w:rPr>
        <w:t>терен за сметка на местните милиции</w:t>
      </w:r>
      <w:r w:rsidR="00B3758F" w:rsidRPr="00F23F17">
        <w:rPr>
          <w:lang w:val="bg-BG"/>
        </w:rPr>
        <w:t>. Руски генерал точно посочва причина</w:t>
      </w:r>
      <w:r w:rsidR="00E6051B" w:rsidRPr="00F23F17">
        <w:rPr>
          <w:lang w:val="bg-BG"/>
        </w:rPr>
        <w:t>та</w:t>
      </w:r>
      <w:r w:rsidR="00B3758F" w:rsidRPr="00F23F17">
        <w:rPr>
          <w:lang w:val="bg-BG"/>
        </w:rPr>
        <w:t xml:space="preserve"> за загубите </w:t>
      </w:r>
      <w:r w:rsidR="001873CE" w:rsidRPr="00F23F17">
        <w:rPr>
          <w:lang w:val="bg-BG"/>
        </w:rPr>
        <w:t>в</w:t>
      </w:r>
      <w:r w:rsidR="00B3758F" w:rsidRPr="00F23F17">
        <w:rPr>
          <w:lang w:val="bg-BG"/>
        </w:rPr>
        <w:t xml:space="preserve"> централна и</w:t>
      </w:r>
      <w:r w:rsidR="001873CE" w:rsidRPr="00F23F17">
        <w:rPr>
          <w:lang w:val="bg-BG"/>
        </w:rPr>
        <w:t xml:space="preserve"> в</w:t>
      </w:r>
      <w:r w:rsidR="00B3758F" w:rsidRPr="00F23F17">
        <w:rPr>
          <w:lang w:val="bg-BG"/>
        </w:rPr>
        <w:t xml:space="preserve"> източна Сирия. </w:t>
      </w:r>
      <w:r w:rsidR="00E6051B" w:rsidRPr="00F23F17">
        <w:rPr>
          <w:lang w:val="bg-BG"/>
        </w:rPr>
        <w:t>Според него с</w:t>
      </w:r>
      <w:r w:rsidR="00B3758F" w:rsidRPr="00F23F17">
        <w:rPr>
          <w:lang w:val="bg-BG"/>
        </w:rPr>
        <w:t xml:space="preserve">ирийската армия не гледа на тези части от страната като своята родина. </w:t>
      </w:r>
      <w:r w:rsidR="009A3C94">
        <w:rPr>
          <w:lang w:val="bg-BG"/>
        </w:rPr>
        <w:t>Трудно</w:t>
      </w:r>
      <w:r w:rsidR="00E6051B" w:rsidRPr="00F23F17">
        <w:rPr>
          <w:lang w:val="bg-BG"/>
        </w:rPr>
        <w:t xml:space="preserve"> е алауаитски офицер да командва успешно военна част, воюваща примерно в провинция Ракка или Хасаке. </w:t>
      </w:r>
      <w:r w:rsidR="00B3758F" w:rsidRPr="00F23F17">
        <w:rPr>
          <w:lang w:val="bg-BG"/>
        </w:rPr>
        <w:t xml:space="preserve">Това означава, че Сайкс-Пико е напълно ерозирал и реално не функционира като нациообразуващ фактор. </w:t>
      </w:r>
      <w:r w:rsidR="002A2625" w:rsidRPr="00F23F17">
        <w:rPr>
          <w:lang w:val="bg-BG"/>
        </w:rPr>
        <w:t>Това е причината множество хора да с</w:t>
      </w:r>
      <w:r w:rsidR="009A3C94">
        <w:rPr>
          <w:lang w:val="bg-BG"/>
        </w:rPr>
        <w:t>а</w:t>
      </w:r>
      <w:r w:rsidR="002A2625" w:rsidRPr="00F23F17">
        <w:rPr>
          <w:lang w:val="bg-BG"/>
        </w:rPr>
        <w:t xml:space="preserve"> изхвърлени зад държавния борд, който е функционирал по неговите правила до 2011 г. </w:t>
      </w:r>
    </w:p>
    <w:p w:rsidR="001873CE" w:rsidRPr="00F23F17" w:rsidRDefault="000800FC" w:rsidP="000E551B">
      <w:pPr>
        <w:spacing w:line="360" w:lineRule="auto"/>
        <w:ind w:firstLine="709"/>
        <w:jc w:val="both"/>
        <w:rPr>
          <w:lang w:val="bg-BG"/>
        </w:rPr>
      </w:pPr>
      <w:r w:rsidRPr="00F23F17">
        <w:rPr>
          <w:lang w:val="bg-BG"/>
        </w:rPr>
        <w:t>Преговорите в Женева</w:t>
      </w:r>
      <w:r w:rsidR="00B529B3" w:rsidRPr="00F23F17">
        <w:rPr>
          <w:lang w:val="bg-BG"/>
        </w:rPr>
        <w:t>,</w:t>
      </w:r>
      <w:r w:rsidRPr="00F23F17">
        <w:rPr>
          <w:lang w:val="bg-BG"/>
        </w:rPr>
        <w:t xml:space="preserve"> в </w:t>
      </w:r>
      <w:r w:rsidR="00B529B3" w:rsidRPr="00F23F17">
        <w:rPr>
          <w:lang w:val="bg-BG"/>
        </w:rPr>
        <w:t>тяхното</w:t>
      </w:r>
      <w:r w:rsidRPr="00F23F17">
        <w:rPr>
          <w:lang w:val="bg-BG"/>
        </w:rPr>
        <w:t xml:space="preserve"> трето издание, ще покажат дали и в каква степен духът на договора Сайкс-Пико ще оцелее. В това отношение има разделение на мненията, но по различни причини. Така например правителството </w:t>
      </w:r>
      <w:r w:rsidR="00B529B3" w:rsidRPr="00F23F17">
        <w:rPr>
          <w:lang w:val="bg-BG"/>
        </w:rPr>
        <w:t xml:space="preserve">в Дамаск </w:t>
      </w:r>
      <w:r w:rsidRPr="00F23F17">
        <w:rPr>
          <w:lang w:val="bg-BG"/>
        </w:rPr>
        <w:t>и опозицията от Риад са против неговото премахване, защото и двете страни се виждат крайни победители</w:t>
      </w:r>
      <w:r w:rsidR="00B529B3" w:rsidRPr="00F23F17">
        <w:rPr>
          <w:lang w:val="bg-BG"/>
        </w:rPr>
        <w:t xml:space="preserve"> в преговорната битка</w:t>
      </w:r>
      <w:r w:rsidRPr="00F23F17">
        <w:rPr>
          <w:lang w:val="bg-BG"/>
        </w:rPr>
        <w:t xml:space="preserve">. В същото време кюрдите и терористите от ИДИЛ подчертават неговия </w:t>
      </w:r>
      <w:r w:rsidRPr="00F23F17">
        <w:rPr>
          <w:lang w:val="bg-BG"/>
        </w:rPr>
        <w:lastRenderedPageBreak/>
        <w:t>колониален характер и много отдавна са го погребали.</w:t>
      </w:r>
      <w:r w:rsidR="00A22AA0" w:rsidRPr="00F23F17">
        <w:rPr>
          <w:lang w:val="bg-BG"/>
        </w:rPr>
        <w:t xml:space="preserve"> Критики към договора има и турския</w:t>
      </w:r>
      <w:r w:rsidR="001873CE" w:rsidRPr="00F23F17">
        <w:rPr>
          <w:lang w:val="bg-BG"/>
        </w:rPr>
        <w:t>т</w:t>
      </w:r>
      <w:r w:rsidR="00A22AA0" w:rsidRPr="00F23F17">
        <w:rPr>
          <w:lang w:val="bg-BG"/>
        </w:rPr>
        <w:t xml:space="preserve"> президент Реджеб Ердоган, тъй като той слага край на османотурското влияние в Близкия Изток.</w:t>
      </w:r>
      <w:r w:rsidR="00A03093" w:rsidRPr="00F23F17">
        <w:rPr>
          <w:lang w:val="bg-BG"/>
        </w:rPr>
        <w:t xml:space="preserve"> Във всички случаи</w:t>
      </w:r>
      <w:r w:rsidR="001873CE" w:rsidRPr="00F23F17">
        <w:rPr>
          <w:lang w:val="bg-BG"/>
        </w:rPr>
        <w:t>,</w:t>
      </w:r>
      <w:r w:rsidR="00A03093" w:rsidRPr="00F23F17">
        <w:rPr>
          <w:lang w:val="bg-BG"/>
        </w:rPr>
        <w:t xml:space="preserve"> ситуацията в Сирия не би могла да остане по същия начин, по който правителството управляваше </w:t>
      </w:r>
      <w:r w:rsidR="001873CE" w:rsidRPr="00F23F17">
        <w:rPr>
          <w:lang w:val="bg-BG"/>
        </w:rPr>
        <w:t>до</w:t>
      </w:r>
      <w:r w:rsidR="00A03093" w:rsidRPr="00F23F17">
        <w:rPr>
          <w:lang w:val="bg-BG"/>
        </w:rPr>
        <w:t xml:space="preserve"> 2011 г. Вътрешната кантонизация и преместването на стотици хиляди сирийци, първо в рамките на страната, а после извън нея</w:t>
      </w:r>
      <w:r w:rsidR="009A3C94">
        <w:rPr>
          <w:lang w:val="bg-BG"/>
        </w:rPr>
        <w:t>,</w:t>
      </w:r>
      <w:r w:rsidR="00A03093" w:rsidRPr="00F23F17">
        <w:rPr>
          <w:lang w:val="bg-BG"/>
        </w:rPr>
        <w:t xml:space="preserve"> са реалностите, с</w:t>
      </w:r>
      <w:r w:rsidR="001873CE" w:rsidRPr="00F23F17">
        <w:rPr>
          <w:lang w:val="bg-BG"/>
        </w:rPr>
        <w:t xml:space="preserve"> които външните играчи</w:t>
      </w:r>
      <w:r w:rsidR="00A03093" w:rsidRPr="00F23F17">
        <w:rPr>
          <w:lang w:val="bg-BG"/>
        </w:rPr>
        <w:t xml:space="preserve"> трябва да се съобразяват. Става въпрос за националните, регионалните и световните</w:t>
      </w:r>
      <w:r w:rsidR="001873CE" w:rsidRPr="00F23F17">
        <w:rPr>
          <w:lang w:val="bg-BG"/>
        </w:rPr>
        <w:t xml:space="preserve"> международноправни субекти</w:t>
      </w:r>
      <w:r w:rsidR="00A03093" w:rsidRPr="00F23F17">
        <w:rPr>
          <w:lang w:val="bg-BG"/>
        </w:rPr>
        <w:t xml:space="preserve">. </w:t>
      </w:r>
    </w:p>
    <w:p w:rsidR="00A26232" w:rsidRPr="00F23F17" w:rsidRDefault="00A03093" w:rsidP="000E551B">
      <w:pPr>
        <w:spacing w:line="360" w:lineRule="auto"/>
        <w:ind w:firstLine="709"/>
        <w:jc w:val="both"/>
      </w:pPr>
      <w:r w:rsidRPr="00F23F17">
        <w:rPr>
          <w:lang w:val="bg-BG"/>
        </w:rPr>
        <w:t xml:space="preserve">Съседен Ливан показа един </w:t>
      </w:r>
      <w:r w:rsidR="001873CE" w:rsidRPr="00F23F17">
        <w:rPr>
          <w:lang w:val="bg-BG"/>
        </w:rPr>
        <w:t xml:space="preserve">специфичен </w:t>
      </w:r>
      <w:r w:rsidRPr="00F23F17">
        <w:rPr>
          <w:lang w:val="bg-BG"/>
        </w:rPr>
        <w:t xml:space="preserve">модел на </w:t>
      </w:r>
      <w:r w:rsidR="001873CE" w:rsidRPr="00F23F17">
        <w:rPr>
          <w:lang w:val="bg-BG"/>
        </w:rPr>
        <w:t xml:space="preserve">имплементация на </w:t>
      </w:r>
      <w:r w:rsidRPr="00F23F17">
        <w:rPr>
          <w:lang w:val="bg-BG"/>
        </w:rPr>
        <w:t xml:space="preserve">пост-Сайкс-Пико </w:t>
      </w:r>
      <w:r w:rsidR="001873CE" w:rsidRPr="00F23F17">
        <w:rPr>
          <w:lang w:val="bg-BG"/>
        </w:rPr>
        <w:t>реалностите</w:t>
      </w:r>
      <w:r w:rsidRPr="00F23F17">
        <w:rPr>
          <w:lang w:val="bg-BG"/>
        </w:rPr>
        <w:t xml:space="preserve">. Дългата и кървава гражданска война, продължила през периода 1975 – 1990 г., не е приложима като </w:t>
      </w:r>
      <w:r w:rsidR="001873CE" w:rsidRPr="00F23F17">
        <w:rPr>
          <w:lang w:val="bg-BG"/>
        </w:rPr>
        <w:t>матрица</w:t>
      </w:r>
      <w:r w:rsidRPr="00F23F17">
        <w:rPr>
          <w:lang w:val="bg-BG"/>
        </w:rPr>
        <w:t xml:space="preserve"> за намирането на стабилен политически режим в Сирия. Причина за това е многобройното население, по-голямата територия, по-заплетената етноконфесионална мозайка, ангажираността на регионалните сили /Саудитска Арабия, Турция, Катар и Иран/, както и </w:t>
      </w:r>
      <w:r w:rsidR="001873CE" w:rsidRPr="00F23F17">
        <w:rPr>
          <w:lang w:val="bg-BG"/>
        </w:rPr>
        <w:t xml:space="preserve">на </w:t>
      </w:r>
      <w:r w:rsidRPr="00F23F17">
        <w:rPr>
          <w:lang w:val="bg-BG"/>
        </w:rPr>
        <w:t>световните фактори /САЩ и Русия/</w:t>
      </w:r>
      <w:r w:rsidR="009A3C94">
        <w:rPr>
          <w:lang w:val="bg-BG"/>
        </w:rPr>
        <w:t xml:space="preserve"> в ко</w:t>
      </w:r>
      <w:r w:rsidR="001873CE" w:rsidRPr="00F23F17">
        <w:rPr>
          <w:lang w:val="bg-BG"/>
        </w:rPr>
        <w:t>нфликта</w:t>
      </w:r>
      <w:r w:rsidRPr="00F23F17">
        <w:rPr>
          <w:lang w:val="bg-BG"/>
        </w:rPr>
        <w:t>. Причина е човешкият поток, който директно се насочи към нашия континент и стана причина за най-голямата бежанска криза, позната в ЕС.</w:t>
      </w:r>
      <w:r w:rsidR="001873CE" w:rsidRPr="00F23F17">
        <w:rPr>
          <w:lang w:val="bg-BG"/>
        </w:rPr>
        <w:t xml:space="preserve"> Самата Сирия е твърде близо до Европа и респективно до България. По въздух разстоянието между КПП Баб ал Хауа на сирийско-турската граница и КПП Капитан-Андреево е 1 100 км.   </w:t>
      </w:r>
      <w:r w:rsidRPr="00F23F17">
        <w:rPr>
          <w:lang w:val="bg-BG"/>
        </w:rPr>
        <w:t xml:space="preserve">      </w:t>
      </w:r>
      <w:r w:rsidR="00A22AA0" w:rsidRPr="00F23F17">
        <w:rPr>
          <w:lang w:val="bg-BG"/>
        </w:rPr>
        <w:t xml:space="preserve"> </w:t>
      </w:r>
      <w:r w:rsidR="000800FC" w:rsidRPr="00F23F17">
        <w:rPr>
          <w:lang w:val="bg-BG"/>
        </w:rPr>
        <w:t xml:space="preserve">    </w:t>
      </w:r>
      <w:r w:rsidR="00B3758F" w:rsidRPr="00F23F17">
        <w:rPr>
          <w:lang w:val="bg-BG"/>
        </w:rPr>
        <w:t xml:space="preserve"> </w:t>
      </w:r>
      <w:r w:rsidR="00D71D10" w:rsidRPr="00F23F17">
        <w:rPr>
          <w:lang w:val="bg-BG"/>
        </w:rPr>
        <w:t xml:space="preserve">  </w:t>
      </w:r>
      <w:r w:rsidR="00E5283B" w:rsidRPr="00F23F17">
        <w:rPr>
          <w:lang w:val="bg-BG"/>
        </w:rPr>
        <w:t xml:space="preserve"> </w:t>
      </w:r>
      <w:r w:rsidR="009D446C" w:rsidRPr="00F23F17">
        <w:rPr>
          <w:lang w:val="bg-BG"/>
        </w:rPr>
        <w:t xml:space="preserve">  </w:t>
      </w:r>
      <w:r w:rsidR="001B414F" w:rsidRPr="00F23F17">
        <w:rPr>
          <w:lang w:val="bg-BG"/>
        </w:rPr>
        <w:t xml:space="preserve">  </w:t>
      </w:r>
      <w:r w:rsidR="003812B5" w:rsidRPr="00F23F17">
        <w:rPr>
          <w:lang w:val="bg-BG"/>
        </w:rPr>
        <w:t xml:space="preserve">  </w:t>
      </w:r>
      <w:r w:rsidR="00EA17A2" w:rsidRPr="00F23F17">
        <w:rPr>
          <w:lang w:val="bg-BG"/>
        </w:rPr>
        <w:t xml:space="preserve"> </w:t>
      </w:r>
      <w:r w:rsidR="00E95E97" w:rsidRPr="00F23F17">
        <w:rPr>
          <w:lang w:val="bg-BG"/>
        </w:rPr>
        <w:t xml:space="preserve"> </w:t>
      </w:r>
      <w:r w:rsidR="00DF011D" w:rsidRPr="00F23F17">
        <w:rPr>
          <w:lang w:val="bg-BG"/>
        </w:rPr>
        <w:t xml:space="preserve">    </w:t>
      </w:r>
      <w:r w:rsidR="00D55807" w:rsidRPr="00F23F17">
        <w:rPr>
          <w:lang w:val="bg-BG"/>
        </w:rPr>
        <w:t xml:space="preserve"> </w:t>
      </w:r>
      <w:r w:rsidR="00A26232" w:rsidRPr="00F23F17">
        <w:t xml:space="preserve"> </w:t>
      </w:r>
    </w:p>
    <w:p w:rsidR="001C1184" w:rsidRPr="00F23F17" w:rsidRDefault="00A26232" w:rsidP="00B93158">
      <w:pPr>
        <w:spacing w:line="360" w:lineRule="auto"/>
        <w:jc w:val="both"/>
        <w:rPr>
          <w:lang w:val="bg-BG"/>
        </w:rPr>
      </w:pPr>
      <w:r w:rsidRPr="00F23F17">
        <w:rPr>
          <w:lang w:val="bg-BG"/>
        </w:rPr>
        <w:t xml:space="preserve">  </w:t>
      </w:r>
      <w:r w:rsidR="003B6D57" w:rsidRPr="00F23F17">
        <w:rPr>
          <w:lang w:val="bg-BG"/>
        </w:rPr>
        <w:t xml:space="preserve">    </w:t>
      </w:r>
      <w:r w:rsidR="00C21CDA" w:rsidRPr="00F23F17">
        <w:rPr>
          <w:lang w:val="bg-BG"/>
        </w:rPr>
        <w:t xml:space="preserve">     </w:t>
      </w:r>
      <w:r w:rsidR="00381809" w:rsidRPr="00F23F17">
        <w:rPr>
          <w:lang w:val="bg-BG"/>
        </w:rPr>
        <w:t xml:space="preserve"> </w:t>
      </w:r>
      <w:r w:rsidR="00360FF2" w:rsidRPr="00F23F17">
        <w:rPr>
          <w:lang w:val="bg-BG"/>
        </w:rPr>
        <w:t xml:space="preserve"> </w:t>
      </w:r>
      <w:r w:rsidR="00DE4191" w:rsidRPr="00F23F17">
        <w:rPr>
          <w:lang w:val="bg-BG"/>
        </w:rPr>
        <w:t xml:space="preserve">  </w:t>
      </w:r>
      <w:r w:rsidR="00560684" w:rsidRPr="00F23F17">
        <w:rPr>
          <w:lang w:val="bg-BG"/>
        </w:rPr>
        <w:t xml:space="preserve">     </w:t>
      </w:r>
      <w:r w:rsidR="00B543EC" w:rsidRPr="00F23F17">
        <w:rPr>
          <w:lang w:val="bg-BG"/>
        </w:rPr>
        <w:t xml:space="preserve">  </w:t>
      </w:r>
      <w:r w:rsidR="00D91630" w:rsidRPr="00F23F17">
        <w:rPr>
          <w:lang w:val="bg-BG"/>
        </w:rPr>
        <w:t xml:space="preserve">   </w:t>
      </w:r>
    </w:p>
    <w:p w:rsidR="004B4BA6" w:rsidRPr="00F23F17" w:rsidRDefault="004B4BA6">
      <w:pPr>
        <w:rPr>
          <w:lang w:val="bg-BG"/>
        </w:rPr>
      </w:pPr>
    </w:p>
    <w:sectPr w:rsidR="004B4BA6" w:rsidRPr="00F23F17" w:rsidSect="00CD180B">
      <w:footerReference w:type="default" r:id="rId6"/>
      <w:pgSz w:w="12240" w:h="15840"/>
      <w:pgMar w:top="1417" w:right="1417" w:bottom="1702"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DA" w:rsidRDefault="003D15DA" w:rsidP="004F1DF4">
      <w:pPr>
        <w:spacing w:after="0" w:line="240" w:lineRule="auto"/>
      </w:pPr>
      <w:r>
        <w:separator/>
      </w:r>
    </w:p>
  </w:endnote>
  <w:endnote w:type="continuationSeparator" w:id="0">
    <w:p w:rsidR="003D15DA" w:rsidRDefault="003D15DA" w:rsidP="004F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364875"/>
      <w:docPartObj>
        <w:docPartGallery w:val="Page Numbers (Bottom of Page)"/>
        <w:docPartUnique/>
      </w:docPartObj>
    </w:sdtPr>
    <w:sdtEndPr>
      <w:rPr>
        <w:noProof/>
      </w:rPr>
    </w:sdtEndPr>
    <w:sdtContent>
      <w:p w:rsidR="004F1DF4" w:rsidRDefault="004F1DF4">
        <w:pPr>
          <w:pStyle w:val="Footer"/>
          <w:jc w:val="right"/>
        </w:pPr>
        <w:r>
          <w:fldChar w:fldCharType="begin"/>
        </w:r>
        <w:r>
          <w:instrText xml:space="preserve"> PAGE   \* MERGEFORMAT </w:instrText>
        </w:r>
        <w:r>
          <w:fldChar w:fldCharType="separate"/>
        </w:r>
        <w:r w:rsidR="00A146DF">
          <w:rPr>
            <w:noProof/>
          </w:rPr>
          <w:t>1</w:t>
        </w:r>
        <w:r>
          <w:rPr>
            <w:noProof/>
          </w:rPr>
          <w:fldChar w:fldCharType="end"/>
        </w:r>
      </w:p>
    </w:sdtContent>
  </w:sdt>
  <w:p w:rsidR="004F1DF4" w:rsidRDefault="004F1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DA" w:rsidRDefault="003D15DA" w:rsidP="004F1DF4">
      <w:pPr>
        <w:spacing w:after="0" w:line="240" w:lineRule="auto"/>
      </w:pPr>
      <w:r>
        <w:separator/>
      </w:r>
    </w:p>
  </w:footnote>
  <w:footnote w:type="continuationSeparator" w:id="0">
    <w:p w:rsidR="003D15DA" w:rsidRDefault="003D15DA" w:rsidP="004F1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E4"/>
    <w:rsid w:val="00055DC7"/>
    <w:rsid w:val="000800FC"/>
    <w:rsid w:val="000E551B"/>
    <w:rsid w:val="000F0E04"/>
    <w:rsid w:val="001873CE"/>
    <w:rsid w:val="001B414F"/>
    <w:rsid w:val="001C1184"/>
    <w:rsid w:val="00293795"/>
    <w:rsid w:val="002A2625"/>
    <w:rsid w:val="0035310F"/>
    <w:rsid w:val="00360FF2"/>
    <w:rsid w:val="00370ACB"/>
    <w:rsid w:val="00377B1A"/>
    <w:rsid w:val="003812B5"/>
    <w:rsid w:val="00381809"/>
    <w:rsid w:val="003B2A60"/>
    <w:rsid w:val="003B6D57"/>
    <w:rsid w:val="003C1D93"/>
    <w:rsid w:val="003D15DA"/>
    <w:rsid w:val="003E6C98"/>
    <w:rsid w:val="003F44AF"/>
    <w:rsid w:val="00464A38"/>
    <w:rsid w:val="00470D19"/>
    <w:rsid w:val="00484BAE"/>
    <w:rsid w:val="0049462E"/>
    <w:rsid w:val="004B4BA6"/>
    <w:rsid w:val="004F1DF4"/>
    <w:rsid w:val="00560684"/>
    <w:rsid w:val="0058735D"/>
    <w:rsid w:val="006123D6"/>
    <w:rsid w:val="006C022A"/>
    <w:rsid w:val="007C0308"/>
    <w:rsid w:val="00866FE4"/>
    <w:rsid w:val="008D4A18"/>
    <w:rsid w:val="00922E95"/>
    <w:rsid w:val="009815D2"/>
    <w:rsid w:val="009858A3"/>
    <w:rsid w:val="009A3C94"/>
    <w:rsid w:val="009D446C"/>
    <w:rsid w:val="00A03093"/>
    <w:rsid w:val="00A146DF"/>
    <w:rsid w:val="00A22AA0"/>
    <w:rsid w:val="00A26232"/>
    <w:rsid w:val="00AE180A"/>
    <w:rsid w:val="00B357A1"/>
    <w:rsid w:val="00B3758F"/>
    <w:rsid w:val="00B529B3"/>
    <w:rsid w:val="00B543EC"/>
    <w:rsid w:val="00B71F0B"/>
    <w:rsid w:val="00B93158"/>
    <w:rsid w:val="00C21CDA"/>
    <w:rsid w:val="00CD180B"/>
    <w:rsid w:val="00D115E7"/>
    <w:rsid w:val="00D55807"/>
    <w:rsid w:val="00D71D10"/>
    <w:rsid w:val="00D87AF1"/>
    <w:rsid w:val="00D91630"/>
    <w:rsid w:val="00DE4191"/>
    <w:rsid w:val="00DF011D"/>
    <w:rsid w:val="00E5283B"/>
    <w:rsid w:val="00E53995"/>
    <w:rsid w:val="00E6051B"/>
    <w:rsid w:val="00E95E97"/>
    <w:rsid w:val="00EA17A2"/>
    <w:rsid w:val="00F23F17"/>
    <w:rsid w:val="00F3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1C1443-8CB7-4A01-96A6-B844202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D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1DF4"/>
  </w:style>
  <w:style w:type="paragraph" w:styleId="Footer">
    <w:name w:val="footer"/>
    <w:basedOn w:val="Normal"/>
    <w:link w:val="FooterChar"/>
    <w:uiPriority w:val="99"/>
    <w:unhideWhenUsed/>
    <w:rsid w:val="004F1D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1DF4"/>
  </w:style>
  <w:style w:type="paragraph" w:styleId="BalloonText">
    <w:name w:val="Balloon Text"/>
    <w:basedOn w:val="Normal"/>
    <w:link w:val="BalloonTextChar"/>
    <w:uiPriority w:val="99"/>
    <w:semiHidden/>
    <w:unhideWhenUsed/>
    <w:rsid w:val="00CD1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9323">
      <w:bodyDiv w:val="1"/>
      <w:marLeft w:val="0"/>
      <w:marRight w:val="0"/>
      <w:marTop w:val="0"/>
      <w:marBottom w:val="0"/>
      <w:divBdr>
        <w:top w:val="none" w:sz="0" w:space="0" w:color="auto"/>
        <w:left w:val="none" w:sz="0" w:space="0" w:color="auto"/>
        <w:bottom w:val="none" w:sz="0" w:space="0" w:color="auto"/>
        <w:right w:val="none" w:sz="0" w:space="0" w:color="auto"/>
      </w:divBdr>
    </w:div>
    <w:div w:id="796988488">
      <w:bodyDiv w:val="1"/>
      <w:marLeft w:val="0"/>
      <w:marRight w:val="0"/>
      <w:marTop w:val="0"/>
      <w:marBottom w:val="0"/>
      <w:divBdr>
        <w:top w:val="none" w:sz="0" w:space="0" w:color="auto"/>
        <w:left w:val="none" w:sz="0" w:space="0" w:color="auto"/>
        <w:bottom w:val="none" w:sz="0" w:space="0" w:color="auto"/>
        <w:right w:val="none" w:sz="0" w:space="0" w:color="auto"/>
      </w:divBdr>
    </w:div>
    <w:div w:id="11449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Kaloyan Smilkov</dc:creator>
  <cp:lastModifiedBy>Lili Stankova</cp:lastModifiedBy>
  <cp:revision>2</cp:revision>
  <cp:lastPrinted>2016-04-20T14:09:00Z</cp:lastPrinted>
  <dcterms:created xsi:type="dcterms:W3CDTF">2017-01-11T13:35:00Z</dcterms:created>
  <dcterms:modified xsi:type="dcterms:W3CDTF">2017-01-11T13:35:00Z</dcterms:modified>
</cp:coreProperties>
</file>