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9977" w14:textId="77777777" w:rsidR="00CC3EF1" w:rsidRPr="006C16E8" w:rsidRDefault="00CC3EF1" w:rsidP="00D237DF">
      <w:pPr>
        <w:spacing w:after="0" w:line="240" w:lineRule="auto"/>
        <w:ind w:left="7080" w:right="56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14:paraId="7CA431C9" w14:textId="77777777" w:rsidR="00CC3EF1" w:rsidRPr="006C16E8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16D7C4" w14:textId="77777777" w:rsidR="00CC3EF1" w:rsidRPr="006C16E8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6C16E8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14:paraId="01605BD7" w14:textId="77777777" w:rsidR="00CC3EF1" w:rsidRPr="006C16E8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14:paraId="68AFEE37" w14:textId="77777777" w:rsidR="00CC3EF1" w:rsidRPr="006C16E8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14:paraId="4052AD24" w14:textId="77777777" w:rsidR="00CC3EF1" w:rsidRPr="006C16E8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„ДОНДУКОВ” № 2</w:t>
      </w:r>
    </w:p>
    <w:p w14:paraId="3EC9185E" w14:textId="77777777" w:rsidR="00CC3EF1" w:rsidRPr="006C16E8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B8A344" w14:textId="77777777" w:rsidR="00CC3EF1" w:rsidRPr="006C16E8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5C4EBB" w14:textId="77777777" w:rsidR="00CC3EF1" w:rsidRPr="006C16E8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6C16E8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14:paraId="79452C67" w14:textId="77777777" w:rsidR="00DB7E34" w:rsidRPr="006C16E8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14:paraId="701DFBC4" w14:textId="29CD246E" w:rsidR="00242F8D" w:rsidRPr="006C16E8" w:rsidRDefault="00781773" w:rsidP="00D237DF">
      <w:pPr>
        <w:spacing w:after="0" w:line="240" w:lineRule="auto"/>
        <w:ind w:right="566"/>
        <w:jc w:val="center"/>
        <w:rPr>
          <w:rFonts w:ascii="Times New Roman" w:hAnsi="Times New Roman"/>
          <w:b/>
          <w:i/>
          <w:sz w:val="24"/>
          <w:szCs w:val="24"/>
        </w:rPr>
      </w:pPr>
      <w:r w:rsidRPr="006C16E8">
        <w:rPr>
          <w:rFonts w:ascii="Times New Roman" w:hAnsi="Times New Roman"/>
          <w:b/>
          <w:i/>
          <w:sz w:val="24"/>
          <w:szCs w:val="24"/>
        </w:rPr>
        <w:t>„</w:t>
      </w:r>
      <w:r w:rsidR="00242F8D" w:rsidRPr="006C16E8">
        <w:rPr>
          <w:rFonts w:ascii="Times New Roman" w:hAnsi="Times New Roman"/>
          <w:b/>
          <w:i/>
          <w:sz w:val="24"/>
          <w:szCs w:val="24"/>
        </w:rPr>
        <w:t>ДОСТАВКА НА КОМПЮТЪРН</w:t>
      </w:r>
      <w:r w:rsidR="001A4553" w:rsidRPr="006C16E8">
        <w:rPr>
          <w:rFonts w:ascii="Times New Roman" w:hAnsi="Times New Roman"/>
          <w:b/>
          <w:i/>
          <w:sz w:val="24"/>
          <w:szCs w:val="24"/>
        </w:rPr>
        <w:t>И КОНФИГУРАЦИИ</w:t>
      </w:r>
      <w:r w:rsidR="00242F8D" w:rsidRPr="006C16E8">
        <w:rPr>
          <w:rFonts w:ascii="Times New Roman" w:hAnsi="Times New Roman"/>
          <w:b/>
          <w:i/>
          <w:sz w:val="24"/>
          <w:szCs w:val="24"/>
        </w:rPr>
        <w:t xml:space="preserve"> И ПЕРИФЕРНА ТЕХНИКА ЗА НУЖДИТЕ НА АДМИНИСТРАЦИЯТА НА ПРЕЗИДЕНТА </w:t>
      </w:r>
    </w:p>
    <w:p w14:paraId="6DC56EC4" w14:textId="5B715BB7" w:rsidR="009374D2" w:rsidRPr="006C16E8" w:rsidRDefault="00242F8D" w:rsidP="00D237DF">
      <w:pPr>
        <w:spacing w:after="0" w:line="240" w:lineRule="auto"/>
        <w:ind w:right="566"/>
        <w:jc w:val="center"/>
        <w:rPr>
          <w:rFonts w:ascii="Times New Roman" w:hAnsi="Times New Roman"/>
          <w:b/>
          <w:i/>
          <w:sz w:val="24"/>
          <w:szCs w:val="24"/>
        </w:rPr>
      </w:pPr>
      <w:r w:rsidRPr="006C16E8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7C0B22" w:rsidRPr="006C16E8">
        <w:rPr>
          <w:rFonts w:ascii="Times New Roman" w:hAnsi="Times New Roman"/>
          <w:b/>
          <w:i/>
          <w:sz w:val="24"/>
          <w:szCs w:val="24"/>
        </w:rPr>
        <w:t>Обособена позиция № .</w:t>
      </w:r>
      <w:r w:rsidRPr="006C16E8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…………………………………………………………………..</w:t>
      </w:r>
    </w:p>
    <w:p w14:paraId="6D04F18B" w14:textId="337BEFF1" w:rsidR="007C0B22" w:rsidRPr="006C16E8" w:rsidRDefault="007C0B22" w:rsidP="007C0B22">
      <w:pPr>
        <w:spacing w:after="0" w:line="240" w:lineRule="auto"/>
        <w:jc w:val="center"/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</w:pPr>
      <w:r w:rsidRPr="006C16E8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(посочва се съответната</w:t>
      </w:r>
      <w:r w:rsidR="005C48A3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/</w:t>
      </w:r>
      <w:proofErr w:type="spellStart"/>
      <w:r w:rsidR="005C48A3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ите</w:t>
      </w:r>
      <w:proofErr w:type="spellEnd"/>
      <w:r w:rsidRPr="006C16E8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 xml:space="preserve"> обособена</w:t>
      </w:r>
      <w:r w:rsidR="005C48A3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/и</w:t>
      </w:r>
      <w:r w:rsidRPr="006C16E8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 xml:space="preserve"> позиция</w:t>
      </w:r>
      <w:r w:rsidR="005C48A3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/и</w:t>
      </w:r>
      <w:r w:rsidRPr="006C16E8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)</w:t>
      </w:r>
    </w:p>
    <w:p w14:paraId="079B7A17" w14:textId="77777777" w:rsidR="007C0B22" w:rsidRPr="006C16E8" w:rsidRDefault="007C0B22" w:rsidP="00CC3EF1">
      <w:pPr>
        <w:spacing w:after="0" w:line="240" w:lineRule="auto"/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</w:pPr>
    </w:p>
    <w:p w14:paraId="447BAF11" w14:textId="71B3539C" w:rsidR="00CC3EF1" w:rsidRPr="006C16E8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6C16E8" w14:paraId="67EF7CD8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FFFB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43419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02FB6801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B89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14:paraId="21E57448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6C16E8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ABC01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6C16E8" w14:paraId="6342FAE1" w14:textId="77777777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1A8BD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6C16E8" w14:paraId="5C506203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EA0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979BF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7213A1AE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DD3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C7E3C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7113FEF3" w14:textId="77777777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E80E6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6C16E8" w14:paraId="1CEDFF9E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2CF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4E3A4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36AD034C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F98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D0A33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3EA8BEC3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A00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1DF19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5A6A557F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244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8C54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6B470A1D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0F4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D25FD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236D5BEA" w14:textId="77777777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BE503" w14:textId="77777777" w:rsidR="00CC3EF1" w:rsidRPr="006C16E8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6C16E8" w14:paraId="2B866532" w14:textId="77777777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BDFD9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14:paraId="06775862" w14:textId="77777777" w:rsidR="00CC3EF1" w:rsidRPr="006C16E8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6C16E8" w14:paraId="65AEEE5D" w14:textId="77777777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E7A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DAAD1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3F47820E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48D8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63EE3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7748E7F1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19BF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972E1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1A07B05E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052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F8BA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4B03313B" w14:textId="77777777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3DA" w14:textId="77777777" w:rsidR="00CC3EF1" w:rsidRPr="006C16E8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1388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0189C763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2B1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6AD78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31E5BACB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DEEF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F329E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3D53EA7B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C274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FCBA2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15339A8B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86C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lastRenderedPageBreak/>
              <w:t>Участникът се представлява заедно или поотделно (</w:t>
            </w:r>
            <w:r w:rsidRPr="006C16E8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24BF9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14:paraId="03A96926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6C16E8" w14:paraId="5864E03C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81C3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14:paraId="15CB09AF" w14:textId="77777777" w:rsidR="00CC3EF1" w:rsidRPr="006C16E8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14:paraId="293F2B29" w14:textId="77777777" w:rsidR="00CC3EF1" w:rsidRPr="006C16E8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14:paraId="77677A4A" w14:textId="77777777" w:rsidR="00CC3EF1" w:rsidRPr="006C16E8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14:paraId="57CB6424" w14:textId="77777777" w:rsidR="00CC3EF1" w:rsidRPr="006C16E8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D8B47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30FB358A" w14:textId="77777777" w:rsidR="00CC3EF1" w:rsidRPr="006C16E8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55EB4712" w14:textId="77777777" w:rsidR="00ED4AA8" w:rsidRDefault="00ED4AA8" w:rsidP="00D237DF">
      <w:pPr>
        <w:spacing w:after="0" w:line="360" w:lineRule="auto"/>
        <w:ind w:right="566"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650FFDEA" w14:textId="77777777" w:rsidR="00CC3EF1" w:rsidRPr="006C16E8" w:rsidRDefault="00CC3EF1" w:rsidP="00D237DF">
      <w:pPr>
        <w:spacing w:after="0" w:line="360" w:lineRule="auto"/>
        <w:ind w:right="566"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318CE41C" w14:textId="7E7F026B" w:rsidR="00CC3EF1" w:rsidRPr="006C16E8" w:rsidRDefault="00CC3EF1" w:rsidP="00D237DF">
      <w:pPr>
        <w:spacing w:after="0" w:line="240" w:lineRule="auto"/>
        <w:ind w:right="566"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6C16E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6C16E8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 w:rsidRPr="006C16E8">
        <w:rPr>
          <w:rFonts w:ascii="Times New Roman" w:eastAsia="MS ??" w:hAnsi="Times New Roman" w:cs="Times New Roman"/>
          <w:sz w:val="24"/>
          <w:szCs w:val="24"/>
        </w:rPr>
        <w:t> 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3, т. </w:t>
      </w:r>
      <w:r w:rsidR="00FE2712" w:rsidRPr="006C16E8">
        <w:rPr>
          <w:rFonts w:ascii="Times New Roman" w:eastAsia="MS ??" w:hAnsi="Times New Roman" w:cs="Times New Roman"/>
          <w:sz w:val="24"/>
          <w:szCs w:val="24"/>
        </w:rPr>
        <w:t>2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 от Закона за обществените поръчки (ЗОП) с предмет:</w:t>
      </w:r>
      <w:r w:rsidR="00FE2712" w:rsidRPr="006C16E8">
        <w:rPr>
          <w:rFonts w:ascii="Times New Roman" w:hAnsi="Times New Roman"/>
          <w:bCs/>
          <w:sz w:val="24"/>
          <w:szCs w:val="24"/>
        </w:rPr>
        <w:t xml:space="preserve"> </w:t>
      </w:r>
      <w:r w:rsidR="00FE2712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78177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Доставка на </w:t>
      </w:r>
      <w:r w:rsidR="003E32F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компютърн</w:t>
      </w:r>
      <w:r w:rsidR="001A455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 конфигурации</w:t>
      </w:r>
      <w:r w:rsidR="00D6323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периферна техника </w:t>
      </w:r>
      <w:r w:rsidR="0078177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D6323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26EB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обособена позиция № </w:t>
      </w:r>
      <w:r w:rsidR="005C48A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(№)</w:t>
      </w:r>
      <w:r w:rsidR="00C26EB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………………………………………………………...</w:t>
      </w:r>
      <w:r w:rsidR="00870134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  <w:r w:rsidRPr="006C16E8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14:paraId="0517C172" w14:textId="567834FE" w:rsidR="00CC3EF1" w:rsidRPr="006C16E8" w:rsidRDefault="00CC3EF1" w:rsidP="00D237DF">
      <w:pPr>
        <w:numPr>
          <w:ilvl w:val="0"/>
          <w:numId w:val="1"/>
        </w:numPr>
        <w:spacing w:after="120" w:line="240" w:lineRule="auto"/>
        <w:ind w:right="56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Задължаваме се да спазваме всички условия на възложителя, които се отнасят до изпълнението на 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>обособената</w:t>
      </w:r>
      <w:r w:rsidR="005C48A3">
        <w:rPr>
          <w:rFonts w:ascii="Times New Roman" w:eastAsia="MS ??" w:hAnsi="Times New Roman" w:cs="Times New Roman"/>
          <w:sz w:val="24"/>
          <w:szCs w:val="24"/>
        </w:rPr>
        <w:t>/</w:t>
      </w:r>
      <w:proofErr w:type="spellStart"/>
      <w:r w:rsidR="005C48A3">
        <w:rPr>
          <w:rFonts w:ascii="Times New Roman" w:eastAsia="MS ??" w:hAnsi="Times New Roman" w:cs="Times New Roman"/>
          <w:sz w:val="24"/>
          <w:szCs w:val="24"/>
        </w:rPr>
        <w:t>ите</w:t>
      </w:r>
      <w:proofErr w:type="spellEnd"/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позиция</w:t>
      </w:r>
      <w:r w:rsidR="005C48A3">
        <w:rPr>
          <w:rFonts w:ascii="Times New Roman" w:eastAsia="MS ??" w:hAnsi="Times New Roman" w:cs="Times New Roman"/>
          <w:sz w:val="24"/>
          <w:szCs w:val="24"/>
        </w:rPr>
        <w:t>/и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от </w:t>
      </w:r>
      <w:r w:rsidRPr="006C16E8">
        <w:rPr>
          <w:rFonts w:ascii="Times New Roman" w:eastAsia="MS ??" w:hAnsi="Times New Roman" w:cs="Times New Roman"/>
          <w:sz w:val="24"/>
          <w:szCs w:val="24"/>
        </w:rPr>
        <w:t>поръчката, в случай че същата ни бъде възложена.</w:t>
      </w:r>
    </w:p>
    <w:p w14:paraId="7B64D986" w14:textId="4D977CA2" w:rsidR="00CC3EF1" w:rsidRPr="006C16E8" w:rsidRDefault="00CC3EF1" w:rsidP="00D237DF">
      <w:pPr>
        <w:numPr>
          <w:ilvl w:val="0"/>
          <w:numId w:val="1"/>
        </w:numPr>
        <w:spacing w:after="120" w:line="240" w:lineRule="auto"/>
        <w:ind w:right="56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6C16E8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6C16E8">
        <w:rPr>
          <w:rFonts w:ascii="Times New Roman" w:eastAsia="MS ??" w:hAnsi="Times New Roman" w:cs="Times New Roman"/>
          <w:sz w:val="24"/>
          <w:szCs w:val="24"/>
        </w:rPr>
        <w:t>Техническата спецификация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за </w:t>
      </w:r>
      <w:r w:rsidR="00251447" w:rsidRPr="006C16E8">
        <w:rPr>
          <w:rFonts w:ascii="Times New Roman" w:eastAsia="MS ??" w:hAnsi="Times New Roman" w:cs="Times New Roman"/>
          <w:sz w:val="24"/>
          <w:szCs w:val="24"/>
        </w:rPr>
        <w:t>посочената</w:t>
      </w:r>
      <w:r w:rsidR="005C48A3">
        <w:rPr>
          <w:rFonts w:ascii="Times New Roman" w:eastAsia="MS ??" w:hAnsi="Times New Roman" w:cs="Times New Roman"/>
          <w:sz w:val="24"/>
          <w:szCs w:val="24"/>
        </w:rPr>
        <w:t>/</w:t>
      </w:r>
      <w:proofErr w:type="spellStart"/>
      <w:r w:rsidR="005C48A3">
        <w:rPr>
          <w:rFonts w:ascii="Times New Roman" w:eastAsia="MS ??" w:hAnsi="Times New Roman" w:cs="Times New Roman"/>
          <w:sz w:val="24"/>
          <w:szCs w:val="24"/>
        </w:rPr>
        <w:t>ите</w:t>
      </w:r>
      <w:proofErr w:type="spellEnd"/>
      <w:r w:rsidR="00251447" w:rsidRPr="006C16E8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>обособена</w:t>
      </w:r>
      <w:r w:rsidR="005C48A3">
        <w:rPr>
          <w:rFonts w:ascii="Times New Roman" w:eastAsia="MS ??" w:hAnsi="Times New Roman" w:cs="Times New Roman"/>
          <w:sz w:val="24"/>
          <w:szCs w:val="24"/>
        </w:rPr>
        <w:t>/и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позиция</w:t>
      </w:r>
      <w:r w:rsidR="005C48A3">
        <w:rPr>
          <w:rFonts w:ascii="Times New Roman" w:eastAsia="MS ??" w:hAnsi="Times New Roman" w:cs="Times New Roman"/>
          <w:sz w:val="24"/>
          <w:szCs w:val="24"/>
        </w:rPr>
        <w:t>/и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, разбираме ги и ги </w:t>
      </w:r>
      <w:r w:rsidRPr="006C16E8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14:paraId="66F9E2D6" w14:textId="4D38E5BB" w:rsidR="00CC3EF1" w:rsidRPr="006C16E8" w:rsidRDefault="00CC3EF1" w:rsidP="00D237DF">
      <w:pPr>
        <w:numPr>
          <w:ilvl w:val="0"/>
          <w:numId w:val="1"/>
        </w:numPr>
        <w:spacing w:after="120" w:line="240" w:lineRule="auto"/>
        <w:ind w:right="56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Декларираме, че приемаме условията за изпълнение на </w:t>
      </w:r>
      <w:r w:rsidR="00251447" w:rsidRPr="006C16E8">
        <w:rPr>
          <w:rFonts w:ascii="Times New Roman" w:eastAsia="MS ??" w:hAnsi="Times New Roman" w:cs="Times New Roman"/>
          <w:sz w:val="24"/>
          <w:szCs w:val="24"/>
        </w:rPr>
        <w:t>посочената</w:t>
      </w:r>
      <w:r w:rsidR="005C48A3">
        <w:rPr>
          <w:rFonts w:ascii="Times New Roman" w:eastAsia="MS ??" w:hAnsi="Times New Roman" w:cs="Times New Roman"/>
          <w:sz w:val="24"/>
          <w:szCs w:val="24"/>
        </w:rPr>
        <w:t>/</w:t>
      </w:r>
      <w:proofErr w:type="spellStart"/>
      <w:r w:rsidR="005C48A3">
        <w:rPr>
          <w:rFonts w:ascii="Times New Roman" w:eastAsia="MS ??" w:hAnsi="Times New Roman" w:cs="Times New Roman"/>
          <w:sz w:val="24"/>
          <w:szCs w:val="24"/>
        </w:rPr>
        <w:t>ите</w:t>
      </w:r>
      <w:proofErr w:type="spellEnd"/>
      <w:r w:rsidR="00251447" w:rsidRPr="006C16E8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>обособена</w:t>
      </w:r>
      <w:r w:rsidR="005C48A3">
        <w:rPr>
          <w:rFonts w:ascii="Times New Roman" w:eastAsia="MS ??" w:hAnsi="Times New Roman" w:cs="Times New Roman"/>
          <w:sz w:val="24"/>
          <w:szCs w:val="24"/>
        </w:rPr>
        <w:t>/и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позиция</w:t>
      </w:r>
      <w:r w:rsidR="005C48A3">
        <w:rPr>
          <w:rFonts w:ascii="Times New Roman" w:eastAsia="MS ??" w:hAnsi="Times New Roman" w:cs="Times New Roman"/>
          <w:sz w:val="24"/>
          <w:szCs w:val="24"/>
        </w:rPr>
        <w:t>/и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от 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обществената поръчка, заложени в приложения към документацията 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>към обявата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 проект на договор.</w:t>
      </w:r>
    </w:p>
    <w:p w14:paraId="1B802102" w14:textId="13481F7B" w:rsidR="00CC3EF1" w:rsidRPr="006C16E8" w:rsidRDefault="00CC3EF1" w:rsidP="00D237DF">
      <w:pPr>
        <w:numPr>
          <w:ilvl w:val="0"/>
          <w:numId w:val="1"/>
        </w:numPr>
        <w:spacing w:after="120" w:line="240" w:lineRule="auto"/>
        <w:ind w:right="56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обособената позиция от 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обществената поръчка няма да ползваме/ще ползваме </w:t>
      </w:r>
      <w:r w:rsidRPr="006C16E8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6C16E8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6C16E8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14:paraId="1D7F0778" w14:textId="77777777" w:rsidR="00CC3EF1" w:rsidRPr="006C16E8" w:rsidRDefault="00CC3EF1" w:rsidP="00D237DF">
      <w:pPr>
        <w:spacing w:after="0" w:line="360" w:lineRule="auto"/>
        <w:ind w:left="356"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14:paraId="2D4E53D9" w14:textId="77777777" w:rsidR="00CC3EF1" w:rsidRPr="006C16E8" w:rsidRDefault="00CC3EF1" w:rsidP="00D237DF">
      <w:pPr>
        <w:spacing w:after="0" w:line="240" w:lineRule="auto"/>
        <w:ind w:left="356"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14:paraId="30F369B9" w14:textId="77777777" w:rsidR="00CC3EF1" w:rsidRPr="006C16E8" w:rsidRDefault="00CC3EF1" w:rsidP="00D237DF">
      <w:pPr>
        <w:spacing w:after="0" w:line="240" w:lineRule="auto"/>
        <w:ind w:right="566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6C16E8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6C16E8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14:paraId="052BB966" w14:textId="77777777" w:rsidR="00CC3EF1" w:rsidRPr="006C16E8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14:paraId="797433B3" w14:textId="77777777" w:rsidR="00CC3EF1" w:rsidRPr="006C16E8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6C16E8" w14:paraId="0EE46916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05C53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2D790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6C16E8" w14:paraId="07594AA8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02630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5FE4A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6C16E8" w14:paraId="4FB8950A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C68F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AFFE9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6C16E8" w14:paraId="54590658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8329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B6A1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76553F39" w14:textId="77777777" w:rsidR="00CC3EF1" w:rsidRPr="006C16E8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676511" w14:textId="77777777" w:rsidR="00BC524F" w:rsidRPr="006C16E8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14:paraId="7C9D24A6" w14:textId="77777777" w:rsidR="00A42ECA" w:rsidRPr="006C16E8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14:paraId="3393EE97" w14:textId="77777777" w:rsidR="001B64B7" w:rsidRPr="006C16E8" w:rsidRDefault="001B64B7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14:paraId="4D34DB1D" w14:textId="77777777" w:rsidR="001B64B7" w:rsidRPr="006C16E8" w:rsidRDefault="001B64B7" w:rsidP="00A42ECA">
      <w:pPr>
        <w:shd w:val="clear" w:color="auto" w:fill="FFFFFF"/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7FC6D394" w14:textId="77777777" w:rsidR="001B64B7" w:rsidRPr="006C16E8" w:rsidRDefault="001B64B7" w:rsidP="00A42ECA">
      <w:pPr>
        <w:spacing w:after="12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6E8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14:paraId="09AFD220" w14:textId="77777777" w:rsidR="001B64B7" w:rsidRPr="006C16E8" w:rsidRDefault="001B64B7" w:rsidP="00A42ECA">
      <w:pPr>
        <w:spacing w:after="12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14:paraId="391CC4C1" w14:textId="77777777" w:rsidR="001B64B7" w:rsidRPr="006C16E8" w:rsidRDefault="001B64B7" w:rsidP="00A42ECA">
      <w:pPr>
        <w:spacing w:after="12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B5039F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A42ECA" w:rsidRPr="006C16E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7E58A6A0" w14:textId="77777777" w:rsidR="001B64B7" w:rsidRPr="006C16E8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14:paraId="29FD4D59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6C16E8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6C16E8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14:paraId="758D27AB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14:paraId="4337D13E" w14:textId="77777777" w:rsidR="001B64B7" w:rsidRPr="006C16E8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14:paraId="4F6316C2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14:paraId="276CE526" w14:textId="77777777" w:rsidR="001B64B7" w:rsidRPr="006C16E8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14:paraId="179FA006" w14:textId="7CC906E9" w:rsidR="001B64B7" w:rsidRPr="006C16E8" w:rsidRDefault="001B64B7" w:rsidP="00EE2E65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6C16E8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3E32F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компютърни конфигурации </w:t>
      </w:r>
      <w:r w:rsidR="001A455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 периферна техника 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59118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60EB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59118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обособени позиции</w:t>
      </w:r>
      <w:r w:rsidR="000772A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61CAC904" w14:textId="77777777" w:rsidR="001B64B7" w:rsidRPr="006C16E8" w:rsidRDefault="001B64B7" w:rsidP="00A42ECA">
      <w:pPr>
        <w:spacing w:after="120" w:line="240" w:lineRule="auto"/>
        <w:ind w:left="2160" w:right="424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14:paraId="3B8E7931" w14:textId="77777777" w:rsidR="001B64B7" w:rsidRPr="006C16E8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14:paraId="63CC255D" w14:textId="77777777" w:rsidR="001B64B7" w:rsidRPr="006C16E8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14:paraId="29C25573" w14:textId="77777777" w:rsidR="001B64B7" w:rsidRPr="006C16E8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14:paraId="1F54EF80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74C95C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535D8951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6C16E8" w14:paraId="2391792B" w14:textId="7777777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B96C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4BA2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6C16E8" w14:paraId="2703E700" w14:textId="7777777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22F01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1FEAC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6C16E8" w14:paraId="7D49650B" w14:textId="7777777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1AEA9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640F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6C16E8" w14:paraId="4731B7BE" w14:textId="7777777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64FC9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F7E02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5962C385" w14:textId="77777777" w:rsidR="001B64B7" w:rsidRPr="006C16E8" w:rsidRDefault="001B64B7" w:rsidP="00A42ECA">
      <w:pPr>
        <w:overflowPunct w:val="0"/>
        <w:autoSpaceDE w:val="0"/>
        <w:autoSpaceDN w:val="0"/>
        <w:adjustRightInd w:val="0"/>
        <w:spacing w:after="12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</w:t>
      </w:r>
    </w:p>
    <w:p w14:paraId="3CF3BACE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6E8">
        <w:rPr>
          <w:rFonts w:ascii="Times New Roman" w:eastAsia="Calibri" w:hAnsi="Times New Roman" w:cs="Times New Roman"/>
          <w:b/>
          <w:i/>
        </w:rPr>
        <w:t>Забележка:</w:t>
      </w:r>
      <w:r w:rsidRPr="006C16E8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6C16E8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превод.</w:t>
      </w:r>
      <w:r w:rsidRPr="006C16E8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14:paraId="6D52437B" w14:textId="77777777" w:rsidR="0077252C" w:rsidRPr="006C16E8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6C16E8">
        <w:br w:type="column"/>
      </w:r>
      <w:r w:rsidR="0077252C"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="0077252C"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="0077252C" w:rsidRPr="006C16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Образец № 3</w:t>
      </w:r>
    </w:p>
    <w:p w14:paraId="07F3ACF0" w14:textId="77777777" w:rsidR="0077252C" w:rsidRPr="006C16E8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2A3E325B" w14:textId="77777777" w:rsidR="0077252C" w:rsidRPr="006C16E8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6E8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14:paraId="2F1E8542" w14:textId="77777777" w:rsidR="0077252C" w:rsidRPr="006C16E8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14:paraId="40EAF14B" w14:textId="77777777" w:rsidR="0077252C" w:rsidRPr="006C16E8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37AC8E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14:paraId="42E3830D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2D275DCB" w14:textId="77777777" w:rsidR="0077252C" w:rsidRPr="006C16E8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14:paraId="5A4606F1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6C16E8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6C16E8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14:paraId="4B852F5B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14:paraId="4F768DCD" w14:textId="77777777" w:rsidR="0077252C" w:rsidRPr="006C16E8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14:paraId="122ABFDA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14:paraId="0D0EC186" w14:textId="77777777" w:rsidR="0077252C" w:rsidRPr="006C16E8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14:paraId="0A22F56B" w14:textId="133FB0B4" w:rsidR="0077252C" w:rsidRDefault="0077252C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6C16E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E32F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A17C6A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периферна техника</w:t>
      </w:r>
      <w:r w:rsidR="003E32F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0772A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60EB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FD7FE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0772A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обособени позиции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3E125D4C" w14:textId="77777777" w:rsidR="00ED4AA8" w:rsidRPr="006C16E8" w:rsidRDefault="00ED4AA8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DC523" w14:textId="77777777" w:rsidR="0077252C" w:rsidRPr="006C16E8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14:paraId="578AF188" w14:textId="77777777" w:rsidR="0077252C" w:rsidRDefault="0077252C" w:rsidP="00A42ECA">
      <w:pPr>
        <w:numPr>
          <w:ilvl w:val="0"/>
          <w:numId w:val="3"/>
        </w:numPr>
        <w:spacing w:after="12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61920BB1" w14:textId="77777777" w:rsidR="00ED4AA8" w:rsidRPr="006C16E8" w:rsidRDefault="00ED4AA8" w:rsidP="00ED4AA8">
      <w:pPr>
        <w:spacing w:after="12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60CB2C" w14:textId="77777777" w:rsid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14:paraId="045F0585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14:paraId="4C636B13" w14:textId="7D99D73F" w:rsidR="0077252C" w:rsidRPr="006C16E8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участник е установен, но задължението е по акт, който не е влязъл в сила.</w:t>
      </w:r>
    </w:p>
    <w:p w14:paraId="1D0F94BE" w14:textId="77777777" w:rsidR="009F3244" w:rsidRPr="006C16E8" w:rsidRDefault="009F3244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C9F285" w14:textId="77777777" w:rsidR="0077252C" w:rsidRPr="006C16E8" w:rsidRDefault="0077252C" w:rsidP="00304796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14:paraId="5369CCAE" w14:textId="77777777" w:rsidR="009F3244" w:rsidRPr="006C16E8" w:rsidRDefault="009F3244" w:rsidP="00304796">
      <w:pPr>
        <w:spacing w:after="12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DE0C80" w14:textId="77777777" w:rsidR="0077252C" w:rsidRPr="006C16E8" w:rsidRDefault="0077252C" w:rsidP="00304796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0D924373" w14:textId="77777777" w:rsidR="009F3244" w:rsidRPr="006C16E8" w:rsidRDefault="009F3244" w:rsidP="00304796">
      <w:pPr>
        <w:pStyle w:val="ListParagraph"/>
        <w:ind w:right="566"/>
      </w:pPr>
    </w:p>
    <w:p w14:paraId="3F32480D" w14:textId="77777777" w:rsidR="009F3244" w:rsidRPr="006C16E8" w:rsidRDefault="009F3244" w:rsidP="00304796">
      <w:pPr>
        <w:spacing w:after="12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02FA2F" w14:textId="77777777" w:rsidR="0077252C" w:rsidRPr="006C16E8" w:rsidRDefault="0077252C" w:rsidP="00304796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14:paraId="1844A04A" w14:textId="77777777" w:rsidR="0077252C" w:rsidRPr="006C16E8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C5E7BD" w14:textId="77777777" w:rsidR="00A42ECA" w:rsidRPr="006C16E8" w:rsidRDefault="00A42ECA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5801A0" w14:textId="77777777" w:rsidR="0077252C" w:rsidRPr="006C16E8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554300EF" w14:textId="77777777" w:rsidR="00A42ECA" w:rsidRPr="006C16E8" w:rsidRDefault="00A42ECA" w:rsidP="00304796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5528"/>
      </w:tblGrid>
      <w:tr w:rsidR="0077252C" w:rsidRPr="006C16E8" w14:paraId="2C3E5674" w14:textId="77777777" w:rsidTr="00805201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7B84E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635E5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6C16E8" w14:paraId="2C895D70" w14:textId="77777777" w:rsidTr="00805201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765D2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A26A5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6C16E8" w14:paraId="41CE38BF" w14:textId="77777777" w:rsidTr="00805201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24ED5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6FD40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6C16E8" w14:paraId="6EE48BD1" w14:textId="77777777" w:rsidTr="00805201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3CF94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F3296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50D4BD45" w14:textId="77777777" w:rsidR="0077252C" w:rsidRPr="006C16E8" w:rsidRDefault="0077252C" w:rsidP="00304796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0C6DF316" w14:textId="77777777" w:rsidR="00A42ECA" w:rsidRPr="006C16E8" w:rsidRDefault="00A42ECA" w:rsidP="00304796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71133F7F" w14:textId="77777777" w:rsidR="0077252C" w:rsidRPr="006C16E8" w:rsidRDefault="0077252C" w:rsidP="00304796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</w:t>
      </w:r>
    </w:p>
    <w:p w14:paraId="0A77E74C" w14:textId="77777777" w:rsidR="0077252C" w:rsidRPr="006C16E8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Calibri" w:hAnsi="Times New Roman" w:cs="Times New Roman"/>
          <w:b/>
          <w:i/>
        </w:rPr>
        <w:t>Забележка:</w:t>
      </w:r>
      <w:r w:rsidRPr="006C16E8">
        <w:rPr>
          <w:rFonts w:ascii="Times New Roman" w:eastAsia="Calibri" w:hAnsi="Times New Roman" w:cs="Times New Roman"/>
          <w:i/>
        </w:rPr>
        <w:t xml:space="preserve"> </w:t>
      </w:r>
      <w:r w:rsidRPr="006C16E8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превод.</w:t>
      </w:r>
    </w:p>
    <w:p w14:paraId="34F10156" w14:textId="77777777" w:rsidR="0077252C" w:rsidRPr="006C16E8" w:rsidRDefault="0077252C" w:rsidP="00304796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CD18F6" w14:textId="77777777" w:rsidR="0077252C" w:rsidRPr="006C16E8" w:rsidRDefault="0077252C" w:rsidP="00304796">
      <w:pPr>
        <w:ind w:right="566"/>
      </w:pPr>
    </w:p>
    <w:p w14:paraId="03434B3F" w14:textId="77777777" w:rsidR="0077252C" w:rsidRPr="006C16E8" w:rsidRDefault="0077252C" w:rsidP="00304796">
      <w:pPr>
        <w:ind w:right="566"/>
      </w:pPr>
    </w:p>
    <w:p w14:paraId="47AA5401" w14:textId="77777777" w:rsidR="0077252C" w:rsidRPr="006C16E8" w:rsidRDefault="0077252C" w:rsidP="00304796">
      <w:pPr>
        <w:ind w:right="566"/>
      </w:pPr>
    </w:p>
    <w:p w14:paraId="6C6572F8" w14:textId="77777777" w:rsidR="00E279A8" w:rsidRPr="006C16E8" w:rsidRDefault="00E279A8" w:rsidP="00304796">
      <w:pPr>
        <w:ind w:right="566"/>
      </w:pPr>
    </w:p>
    <w:p w14:paraId="0AF88550" w14:textId="77777777" w:rsidR="00E279A8" w:rsidRPr="006C16E8" w:rsidRDefault="00E279A8"/>
    <w:p w14:paraId="7B1F1338" w14:textId="77777777" w:rsidR="00E279A8" w:rsidRPr="006C16E8" w:rsidRDefault="00E279A8"/>
    <w:p w14:paraId="72313E48" w14:textId="77777777" w:rsidR="00E279A8" w:rsidRPr="006C16E8" w:rsidRDefault="00E279A8"/>
    <w:p w14:paraId="662F4292" w14:textId="77777777" w:rsidR="00E279A8" w:rsidRPr="006C16E8" w:rsidRDefault="00E279A8"/>
    <w:p w14:paraId="3E19C2F7" w14:textId="77777777" w:rsidR="00E279A8" w:rsidRPr="006C16E8" w:rsidRDefault="00E279A8"/>
    <w:p w14:paraId="7D595518" w14:textId="77777777" w:rsidR="00E279A8" w:rsidRPr="006C16E8" w:rsidRDefault="00E279A8"/>
    <w:p w14:paraId="672271FA" w14:textId="77777777" w:rsidR="0077252C" w:rsidRPr="006C16E8" w:rsidRDefault="0077252C"/>
    <w:p w14:paraId="2F7B7231" w14:textId="77777777" w:rsidR="00A42ECA" w:rsidRPr="006C16E8" w:rsidRDefault="00A42ECA">
      <w:r w:rsidRPr="006C16E8">
        <w:br w:type="page"/>
      </w:r>
    </w:p>
    <w:p w14:paraId="2DD88AA2" w14:textId="77777777" w:rsidR="00E279A8" w:rsidRPr="006C16E8" w:rsidRDefault="00E279A8" w:rsidP="00A42ECA">
      <w:pPr>
        <w:spacing w:after="0" w:line="360" w:lineRule="auto"/>
        <w:ind w:left="7080"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14:paraId="674B319B" w14:textId="77777777" w:rsidR="00E279A8" w:rsidRPr="006C16E8" w:rsidRDefault="00E279A8" w:rsidP="00A42EC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ABAEF75" w14:textId="77777777" w:rsidR="00E279A8" w:rsidRPr="006C16E8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</w:t>
      </w:r>
    </w:p>
    <w:p w14:paraId="008147C8" w14:textId="77777777" w:rsidR="00E279A8" w:rsidRPr="006C16E8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неразгласяване</w:t>
      </w:r>
      <w:proofErr w:type="spellEnd"/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информация</w:t>
      </w:r>
    </w:p>
    <w:p w14:paraId="7AAB62D3" w14:textId="77777777" w:rsidR="00E279A8" w:rsidRPr="006C16E8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FB2813" w14:textId="77777777" w:rsidR="00E279A8" w:rsidRPr="006C16E8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3D23D1" w14:textId="77777777" w:rsidR="00E279A8" w:rsidRPr="006C16E8" w:rsidRDefault="00E279A8" w:rsidP="00A42ECA">
      <w:pPr>
        <w:spacing w:before="60"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14:paraId="7D93C444" w14:textId="0D6A92E8" w:rsidR="00A42ECA" w:rsidRPr="006C16E8" w:rsidRDefault="00E279A8" w:rsidP="00A42ECA">
      <w:pPr>
        <w:spacing w:after="120" w:line="240" w:lineRule="auto"/>
        <w:ind w:right="424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="0077724A" w:rsidRPr="006C16E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F1CD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BB098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периферна техника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за нуждите на Администрацията на президента</w:t>
      </w:r>
      <w:r w:rsidR="0025144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60EB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FD7FE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25144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обособени позиции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28DD5F83" w14:textId="77777777" w:rsidR="00E279A8" w:rsidRPr="006C16E8" w:rsidRDefault="00E279A8" w:rsidP="00A42ECA">
      <w:pPr>
        <w:keepNext/>
        <w:spacing w:after="120" w:line="240" w:lineRule="auto"/>
        <w:ind w:right="4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14:paraId="4FA5F357" w14:textId="77777777" w:rsidR="00E279A8" w:rsidRPr="006C16E8" w:rsidRDefault="00E279A8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7526C6" w14:textId="77777777" w:rsidR="00A42ECA" w:rsidRPr="006C16E8" w:rsidRDefault="00A42ECA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D4F6D" w14:textId="77777777" w:rsidR="00E279A8" w:rsidRPr="006C16E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14:paraId="07BCC5BE" w14:textId="77777777" w:rsidR="00E279A8" w:rsidRPr="006C16E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FAC5E3" w14:textId="77777777" w:rsidR="00E279A8" w:rsidRPr="006C16E8" w:rsidRDefault="00E279A8" w:rsidP="00A42ECA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869AB1" w14:textId="77777777" w:rsidR="00E279A8" w:rsidRPr="006C16E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00E92A48" w14:textId="77777777" w:rsidR="00E279A8" w:rsidRPr="006C16E8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C07C58F" w14:textId="77777777" w:rsidR="00E279A8" w:rsidRPr="006C16E8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132A84E" w14:textId="77777777" w:rsidR="00E279A8" w:rsidRPr="006C16E8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6C16E8" w14:paraId="05A06FB7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893E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0D175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6C16E8" w14:paraId="469ADFFD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7CC5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181BD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6C16E8" w14:paraId="07FADAC5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FCCD2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5AF3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6C16E8" w14:paraId="1D47202E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77DC6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0F656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4CAA3D82" w14:textId="77777777" w:rsidR="00E279A8" w:rsidRPr="006C16E8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3A0671EE" w14:textId="77777777" w:rsidR="00E279A8" w:rsidRPr="006C16E8" w:rsidRDefault="00E279A8" w:rsidP="00E279A8"/>
    <w:p w14:paraId="244D78CD" w14:textId="77777777" w:rsidR="00A42ECA" w:rsidRPr="006C16E8" w:rsidRDefault="00A42ECA">
      <w:r w:rsidRPr="006C16E8">
        <w:br w:type="page"/>
      </w:r>
    </w:p>
    <w:p w14:paraId="4B2012EF" w14:textId="77777777" w:rsidR="0098479A" w:rsidRPr="006C16E8" w:rsidRDefault="0098479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14:paraId="28833916" w14:textId="77777777" w:rsidR="0098479A" w:rsidRPr="006C16E8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D31C7CD" w14:textId="77777777" w:rsidR="0098479A" w:rsidRPr="006C16E8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09CACFE7" w14:textId="77777777" w:rsidR="0098479A" w:rsidRPr="006C16E8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липса на свързаност с друг участник </w:t>
      </w:r>
    </w:p>
    <w:p w14:paraId="44968EE2" w14:textId="77777777" w:rsidR="0098479A" w:rsidRPr="006C16E8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 11, във връзка с чл. 107, т. 4 от ЗОП)</w:t>
      </w:r>
    </w:p>
    <w:p w14:paraId="5EF45642" w14:textId="77777777" w:rsidR="0098479A" w:rsidRPr="006C16E8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9DF9DE" w14:textId="77777777" w:rsidR="0098479A" w:rsidRPr="006C16E8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8795F5" w14:textId="6311AE33" w:rsidR="0098479A" w:rsidRPr="006C16E8" w:rsidRDefault="0098479A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и управлява)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14:paraId="0590CFD1" w14:textId="296699B9" w:rsidR="0098479A" w:rsidRPr="006C16E8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6C16E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F1CD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2220E6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 периферна техника 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2220E6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60EB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FD7FE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2220E6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обособени позиции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1F81497D" w14:textId="77777777" w:rsidR="00A42ECA" w:rsidRPr="006C16E8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ECFB9B" w14:textId="77777777" w:rsidR="0098479A" w:rsidRPr="006C16E8" w:rsidRDefault="0098479A" w:rsidP="00EE2E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14:paraId="477D2FD1" w14:textId="77777777" w:rsidR="0098479A" w:rsidRPr="006C16E8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A03BD8" w14:textId="77777777" w:rsidR="0098479A" w:rsidRPr="006C16E8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C16E8">
        <w:rPr>
          <w:rFonts w:ascii="Times New Roman" w:hAnsi="Times New Roman"/>
          <w:iCs/>
          <w:sz w:val="24"/>
          <w:szCs w:val="24"/>
          <w:lang w:eastAsia="ar-SA"/>
        </w:rPr>
        <w:t xml:space="preserve">Представляваният от мен участник не е свързано лице и/или свързано предприятие по смисъла на § 2, т. 44 и т. 45 от Допълнителните разпоредби на Закона за обществените поръчки с друг участник в </w:t>
      </w:r>
      <w:r w:rsidRPr="006C16E8">
        <w:rPr>
          <w:rFonts w:ascii="Times New Roman" w:hAnsi="Times New Roman"/>
          <w:sz w:val="24"/>
          <w:szCs w:val="24"/>
        </w:rPr>
        <w:t>обществената поръчка.</w:t>
      </w:r>
    </w:p>
    <w:p w14:paraId="26249BEC" w14:textId="77777777" w:rsidR="0098479A" w:rsidRPr="006C16E8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7E6707" w14:textId="77777777" w:rsidR="0098479A" w:rsidRPr="006C16E8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435D85" w14:textId="77777777" w:rsidR="0098479A" w:rsidRPr="006C16E8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5C679952" w14:textId="77777777" w:rsidR="0098479A" w:rsidRPr="006C16E8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D71CF1C" w14:textId="77777777" w:rsidR="0098479A" w:rsidRPr="006C16E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223235C" w14:textId="77777777" w:rsidR="0098479A" w:rsidRPr="006C16E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6C16E8" w14:paraId="1C9133D7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0777B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49B94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6C16E8" w14:paraId="1C1CA68C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E85FE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70E4E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6C16E8" w14:paraId="794D25B6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E0508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3B1EA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6C16E8" w14:paraId="1E0809C5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CB0CE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781B6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356B9E90" w14:textId="77777777" w:rsidR="0098479A" w:rsidRPr="006C16E8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CAEC58A" w14:textId="77777777" w:rsidR="0098479A" w:rsidRPr="006C16E8" w:rsidRDefault="0098479A"/>
    <w:p w14:paraId="57DD270F" w14:textId="77777777" w:rsidR="0077252C" w:rsidRPr="006C16E8" w:rsidRDefault="0077252C"/>
    <w:p w14:paraId="5A3041E4" w14:textId="77777777" w:rsidR="00453599" w:rsidRPr="006C16E8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RPr="006C16E8" w:rsidSect="001C391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p w14:paraId="085CA0B2" w14:textId="77777777" w:rsidR="0098479A" w:rsidRPr="006C16E8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14:paraId="648D9079" w14:textId="77777777" w:rsidR="0098479A" w:rsidRPr="006C16E8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5EC5A8F" w14:textId="77777777" w:rsidR="0098479A" w:rsidRPr="006C16E8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14:paraId="775AE94D" w14:textId="77777777" w:rsidR="0098479A" w:rsidRPr="006C16E8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5B52881" w14:textId="77777777" w:rsidR="0098479A" w:rsidRPr="006C16E8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DFCEAE" w14:textId="3DA53C9E" w:rsidR="0098479A" w:rsidRPr="006C16E8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51447"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 </w:t>
      </w:r>
      <w:r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>тях лица и техните действителни собственици</w:t>
      </w:r>
    </w:p>
    <w:p w14:paraId="4208BFC1" w14:textId="77777777" w:rsidR="0098479A" w:rsidRPr="006C16E8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4B12115" w14:textId="77777777" w:rsidR="0098479A" w:rsidRPr="006C16E8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4F17E3" w14:textId="77777777" w:rsidR="0098479A" w:rsidRPr="006C16E8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6C16E8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6C16E8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6C16E8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6C16E8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6C16E8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6C16E8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14:paraId="475469EF" w14:textId="4C927385" w:rsidR="00BB2E49" w:rsidRPr="006C16E8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 w:rsidRPr="006C16E8">
        <w:rPr>
          <w:rFonts w:ascii="Times New Roman" w:hAnsi="Times New Roman" w:cs="Times New Roman"/>
          <w:sz w:val="24"/>
          <w:szCs w:val="24"/>
        </w:rPr>
        <w:t xml:space="preserve">: </w:t>
      </w:r>
      <w:r w:rsidR="001F1CD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80411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 периферна техника 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80411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60EB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FD7FE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80411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обособени позиции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  <w:r w:rsidR="0077724A" w:rsidRPr="006C16E8" w:rsidDel="007772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C70C314" w14:textId="77777777" w:rsidR="0098479A" w:rsidRPr="006C16E8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14:paraId="5CF89428" w14:textId="77777777" w:rsidR="0098479A" w:rsidRPr="006C16E8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6C16E8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14:paraId="47589DB8" w14:textId="77777777" w:rsidR="0098479A" w:rsidRPr="006C16E8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2DA777DB" w14:textId="77777777" w:rsidR="0098479A" w:rsidRPr="006C16E8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</w:rPr>
      </w:pPr>
      <w:r w:rsidRPr="006C16E8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0CADE880" w14:textId="77777777" w:rsidR="0031711C" w:rsidRPr="006C16E8" w:rsidRDefault="0031711C" w:rsidP="006C376E">
      <w:pPr>
        <w:pStyle w:val="ListParagraph"/>
        <w:spacing w:after="120"/>
        <w:ind w:left="0" w:right="68" w:firstLine="426"/>
        <w:contextualSpacing w:val="0"/>
        <w:jc w:val="both"/>
        <w:rPr>
          <w:iCs/>
        </w:rPr>
      </w:pPr>
    </w:p>
    <w:p w14:paraId="06BD251C" w14:textId="77777777" w:rsidR="0098479A" w:rsidRPr="006C16E8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</w:rPr>
      </w:pPr>
      <w:r w:rsidRPr="006C16E8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214555E7" w14:textId="77777777" w:rsidR="0031711C" w:rsidRPr="006C16E8" w:rsidRDefault="0031711C" w:rsidP="006C376E">
      <w:pPr>
        <w:pStyle w:val="ListParagraph"/>
        <w:ind w:left="0" w:firstLine="426"/>
        <w:rPr>
          <w:iCs/>
        </w:rPr>
      </w:pPr>
    </w:p>
    <w:p w14:paraId="7BFD3144" w14:textId="77777777" w:rsidR="0098479A" w:rsidRPr="006C16E8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</w:rPr>
      </w:pPr>
      <w:r w:rsidRPr="006C16E8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3B58004E" w14:textId="77777777" w:rsidR="0031711C" w:rsidRPr="006C16E8" w:rsidRDefault="0031711C" w:rsidP="006C376E">
      <w:pPr>
        <w:pStyle w:val="ListParagraph"/>
        <w:spacing w:after="120"/>
        <w:ind w:left="0" w:right="68" w:firstLine="426"/>
        <w:contextualSpacing w:val="0"/>
        <w:jc w:val="both"/>
        <w:rPr>
          <w:iCs/>
        </w:rPr>
      </w:pPr>
    </w:p>
    <w:p w14:paraId="3A107AE4" w14:textId="77777777" w:rsidR="0098479A" w:rsidRPr="006C16E8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</w:rPr>
      </w:pPr>
      <w:r w:rsidRPr="006C16E8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6C16E8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14:paraId="25474C67" w14:textId="77777777" w:rsidR="006C376E" w:rsidRPr="006C16E8" w:rsidRDefault="006C376E" w:rsidP="006C376E">
      <w:pPr>
        <w:pStyle w:val="ListParagraph"/>
        <w:rPr>
          <w:iCs/>
        </w:rPr>
      </w:pPr>
    </w:p>
    <w:p w14:paraId="3B4AE183" w14:textId="77777777" w:rsidR="006C376E" w:rsidRPr="006C16E8" w:rsidRDefault="006C376E" w:rsidP="006C376E">
      <w:pPr>
        <w:pStyle w:val="ListParagraph"/>
        <w:spacing w:after="120"/>
        <w:ind w:left="426" w:right="68"/>
        <w:contextualSpacing w:val="0"/>
        <w:jc w:val="both"/>
        <w:rPr>
          <w:iCs/>
        </w:rPr>
      </w:pPr>
    </w:p>
    <w:p w14:paraId="42BA2D1D" w14:textId="77777777" w:rsidR="002C12B5" w:rsidRPr="006C16E8" w:rsidRDefault="002C12B5" w:rsidP="0098479A">
      <w:pPr>
        <w:spacing w:after="120"/>
        <w:ind w:right="68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</w:rPr>
        <w:sectPr w:rsidR="002C12B5" w:rsidRPr="006C16E8" w:rsidSect="0045359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7B619928" w14:textId="77777777" w:rsidR="0098479A" w:rsidRPr="006C16E8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6C16E8">
        <w:rPr>
          <w:rFonts w:ascii="Times New Roman" w:eastAsia="Batang" w:hAnsi="Times New Roman" w:cs="Times New Roman"/>
          <w:b/>
          <w:bCs/>
          <w:i/>
          <w:sz w:val="24"/>
          <w:szCs w:val="24"/>
        </w:rPr>
        <w:lastRenderedPageBreak/>
        <w:t xml:space="preserve">Забележка: </w:t>
      </w:r>
      <w:r w:rsidRPr="006C16E8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6C16E8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6C16E8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6C16E8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14:paraId="6A3D9BC0" w14:textId="77777777" w:rsidR="0098479A" w:rsidRPr="006C16E8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88CF748" w14:textId="77777777" w:rsidR="0031711C" w:rsidRPr="006C16E8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14:paraId="32F75987" w14:textId="77777777" w:rsidR="0031711C" w:rsidRPr="006C16E8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563257C0" w14:textId="77777777" w:rsidR="0031711C" w:rsidRPr="006C16E8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645D3412" w14:textId="77777777" w:rsidR="0098479A" w:rsidRPr="006C16E8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14:paraId="66A36FC7" w14:textId="77777777" w:rsidR="0098479A" w:rsidRPr="006C16E8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876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5103"/>
      </w:tblGrid>
      <w:tr w:rsidR="00DC0214" w:rsidRPr="006C16E8" w14:paraId="18BAB3E0" w14:textId="77777777" w:rsidTr="009F3244"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40BF2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B16E8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6C16E8" w14:paraId="52D6D07B" w14:textId="77777777" w:rsidTr="009F3244">
        <w:trPr>
          <w:trHeight w:val="343"/>
        </w:trPr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359F0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E238E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6C16E8" w14:paraId="6DB2683C" w14:textId="77777777" w:rsidTr="009F3244">
        <w:trPr>
          <w:trHeight w:val="423"/>
        </w:trPr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8ECFB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81B0B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6C16E8" w14:paraId="053FDE40" w14:textId="77777777" w:rsidTr="009F3244"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5ADB8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669A7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14:paraId="7E3DE1A9" w14:textId="77777777" w:rsidR="00DC0214" w:rsidRPr="006C16E8" w:rsidRDefault="00DC0214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27071B3D" w14:textId="77777777" w:rsidR="0098479A" w:rsidRPr="006C16E8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16E8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6C16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56ACBCF7" w14:textId="77777777" w:rsidR="0098479A" w:rsidRPr="006C16E8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6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6C16E8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лицето, представляващо участника, съгласно чл. 40 от ППЗОП. </w:t>
      </w:r>
      <w:r w:rsidRPr="006C16E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16E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14:paraId="3BDA2659" w14:textId="77777777" w:rsidR="0077252C" w:rsidRPr="006C16E8" w:rsidRDefault="0077252C"/>
    <w:p w14:paraId="3AFDFD46" w14:textId="77777777" w:rsidR="0077252C" w:rsidRPr="006C16E8" w:rsidRDefault="0077252C"/>
    <w:p w14:paraId="3CEA3135" w14:textId="77777777" w:rsidR="0098479A" w:rsidRPr="006C16E8" w:rsidRDefault="0098479A"/>
    <w:p w14:paraId="7F6EA2BB" w14:textId="77777777" w:rsidR="0098479A" w:rsidRPr="006C16E8" w:rsidRDefault="0098479A"/>
    <w:p w14:paraId="5265D007" w14:textId="77777777" w:rsidR="00233ABE" w:rsidRPr="006C16E8" w:rsidRDefault="00233ABE"/>
    <w:p w14:paraId="26EA6C32" w14:textId="77777777" w:rsidR="00233ABE" w:rsidRPr="006C16E8" w:rsidRDefault="00233ABE"/>
    <w:p w14:paraId="0A4570DE" w14:textId="77777777" w:rsidR="00233ABE" w:rsidRPr="006C16E8" w:rsidRDefault="00233ABE"/>
    <w:p w14:paraId="250798B1" w14:textId="77777777" w:rsidR="003A4BE2" w:rsidRPr="006C16E8" w:rsidRDefault="003A4BE2"/>
    <w:p w14:paraId="2F797FF0" w14:textId="77777777" w:rsidR="00453599" w:rsidRPr="006C16E8" w:rsidRDefault="00453599"/>
    <w:p w14:paraId="632DF885" w14:textId="77777777" w:rsidR="00244F3C" w:rsidRPr="006C16E8" w:rsidRDefault="00244F3C"/>
    <w:p w14:paraId="75A3FA74" w14:textId="77777777" w:rsidR="00244F3C" w:rsidRPr="006C16E8" w:rsidRDefault="00244F3C"/>
    <w:p w14:paraId="2ECC22D0" w14:textId="77777777" w:rsidR="00244F3C" w:rsidRPr="006C16E8" w:rsidRDefault="00244F3C"/>
    <w:p w14:paraId="686043FA" w14:textId="77777777" w:rsidR="00244F3C" w:rsidRPr="006C16E8" w:rsidRDefault="00244F3C"/>
    <w:p w14:paraId="501CB36C" w14:textId="77777777" w:rsidR="00244F3C" w:rsidRPr="006C16E8" w:rsidRDefault="00244F3C"/>
    <w:p w14:paraId="781C1BC2" w14:textId="77777777" w:rsidR="00244F3C" w:rsidRPr="006C16E8" w:rsidRDefault="00244F3C" w:rsidP="00233ABE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4F3C" w:rsidRPr="006C16E8" w:rsidSect="002C12B5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6961E666" w14:textId="0BA48E81" w:rsidR="0098479A" w:rsidRPr="006C16E8" w:rsidRDefault="00233ABE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  <w:r w:rsidR="008E5AF4" w:rsidRPr="006C16E8">
        <w:rPr>
          <w:rFonts w:ascii="Times New Roman" w:hAnsi="Times New Roman" w:cs="Times New Roman"/>
          <w:b/>
          <w:i/>
          <w:sz w:val="24"/>
          <w:szCs w:val="24"/>
        </w:rPr>
        <w:t>.1</w:t>
      </w:r>
    </w:p>
    <w:p w14:paraId="6BD0B9E2" w14:textId="77777777" w:rsidR="00F6074B" w:rsidRPr="006C16E8" w:rsidRDefault="00F6074B" w:rsidP="00F6074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 </w:t>
      </w:r>
    </w:p>
    <w:p w14:paraId="41780358" w14:textId="77777777" w:rsidR="000F5CF3" w:rsidRPr="006C16E8" w:rsidRDefault="00F6074B" w:rsidP="000F5CF3">
      <w:pPr>
        <w:jc w:val="center"/>
        <w:rPr>
          <w:rFonts w:ascii="Times New Roman" w:hAnsi="Times New Roman"/>
          <w:i/>
          <w:iCs/>
        </w:rPr>
      </w:pPr>
      <w:r w:rsidRPr="006C16E8">
        <w:rPr>
          <w:rFonts w:ascii="Times New Roman" w:eastAsia="Times New Roman" w:hAnsi="Times New Roman" w:cs="Times New Roman"/>
          <w:sz w:val="24"/>
          <w:szCs w:val="24"/>
        </w:rPr>
        <w:t>за изпълнение на обществена поръчка с предмет:</w:t>
      </w:r>
      <w:r w:rsidR="000F5CF3" w:rsidRPr="006C16E8">
        <w:rPr>
          <w:rFonts w:ascii="Times New Roman" w:hAnsi="Times New Roman"/>
          <w:i/>
          <w:iCs/>
        </w:rPr>
        <w:t xml:space="preserve"> </w:t>
      </w:r>
    </w:p>
    <w:p w14:paraId="2E608A0F" w14:textId="734F8D07" w:rsidR="008E5AF4" w:rsidRPr="006C16E8" w:rsidRDefault="00167D03" w:rsidP="009B7AFE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8E5AF4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периферна техника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074B" w:rsidRPr="006C16E8">
        <w:rPr>
          <w:rFonts w:ascii="Times New Roman" w:eastAsia="Times New Roman" w:hAnsi="Times New Roman" w:cs="Times New Roman"/>
          <w:i/>
          <w:sz w:val="24"/>
          <w:szCs w:val="24"/>
        </w:rPr>
        <w:t>за нуждите на Администрацията на президента</w:t>
      </w:r>
      <w:r w:rsidR="008E5AF4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14:paraId="342524B5" w14:textId="2AA6FBDB" w:rsidR="00F6074B" w:rsidRPr="006C16E8" w:rsidRDefault="008E5AF4" w:rsidP="009B7AFE">
      <w:pPr>
        <w:jc w:val="center"/>
        <w:rPr>
          <w:rFonts w:ascii="Times New Roman" w:hAnsi="Times New Roman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по обособена позиция № 1 </w:t>
      </w:r>
      <w:r w:rsidR="00D1088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Доставка на настолна компютърна конфигурация“ </w:t>
      </w:r>
    </w:p>
    <w:p w14:paraId="1BF2A4B8" w14:textId="2D1F8CAE" w:rsidR="006A516E" w:rsidRPr="006C16E8" w:rsidRDefault="002A7EFD" w:rsidP="006A516E">
      <w:pPr>
        <w:jc w:val="center"/>
        <w:rPr>
          <w:rFonts w:ascii="Times New Roman" w:hAnsi="Times New Roman"/>
          <w:color w:val="000000"/>
        </w:rPr>
      </w:pPr>
      <w:r w:rsidRPr="006C16E8">
        <w:rPr>
          <w:rFonts w:ascii="Times New Roman" w:hAnsi="Times New Roman"/>
          <w:color w:val="000000"/>
        </w:rPr>
        <w:t>о</w:t>
      </w:r>
      <w:r w:rsidR="006A516E" w:rsidRPr="006C16E8">
        <w:rPr>
          <w:rFonts w:ascii="Times New Roman" w:hAnsi="Times New Roman"/>
          <w:color w:val="000000"/>
        </w:rPr>
        <w:t>т</w:t>
      </w:r>
      <w:r w:rsidRPr="006C16E8">
        <w:rPr>
          <w:rFonts w:ascii="Times New Roman" w:hAnsi="Times New Roman"/>
          <w:color w:val="000000"/>
        </w:rPr>
        <w:t xml:space="preserve"> </w:t>
      </w:r>
      <w:r w:rsidR="006A516E" w:rsidRPr="006C16E8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  <w:r w:rsidR="006A516E" w:rsidRPr="006C16E8">
        <w:rPr>
          <w:rFonts w:ascii="Times New Roman" w:hAnsi="Times New Roman"/>
          <w:color w:val="000000"/>
        </w:rPr>
        <w:t>(</w:t>
      </w:r>
      <w:r w:rsidR="006A516E" w:rsidRPr="006C16E8">
        <w:rPr>
          <w:rFonts w:ascii="Times New Roman" w:hAnsi="Times New Roman"/>
          <w:i/>
          <w:color w:val="000000"/>
        </w:rPr>
        <w:t>пълно наименование на участника</w:t>
      </w:r>
      <w:r w:rsidR="006A516E" w:rsidRPr="006C16E8">
        <w:rPr>
          <w:rFonts w:ascii="Times New Roman" w:hAnsi="Times New Roman"/>
          <w:color w:val="000000"/>
        </w:rPr>
        <w:t>)</w:t>
      </w:r>
    </w:p>
    <w:p w14:paraId="46A5E230" w14:textId="77777777" w:rsidR="00BC1893" w:rsidRPr="006C16E8" w:rsidRDefault="00BC1893" w:rsidP="00BC1893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64E31FE1" w14:textId="5E47210A" w:rsidR="00BC1893" w:rsidRPr="006C16E8" w:rsidRDefault="00BC1893" w:rsidP="00BC1893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6C16E8">
        <w:t xml:space="preserve">След </w:t>
      </w:r>
      <w:r w:rsidRPr="006C16E8">
        <w:rPr>
          <w:iCs/>
        </w:rPr>
        <w:t>запознаване с всички документи и образци от документацията за участие в процедурата, с настоящото поемаме ангажимент да изпълним предмета на</w:t>
      </w:r>
      <w:r w:rsidR="00440A3B" w:rsidRPr="006C16E8">
        <w:rPr>
          <w:iCs/>
        </w:rPr>
        <w:t xml:space="preserve"> обособена позиция № 1 от</w:t>
      </w:r>
      <w:r w:rsidRPr="006C16E8">
        <w:rPr>
          <w:iCs/>
        </w:rPr>
        <w:t xml:space="preserve"> горепосочената поръчка в съответствие с изискванията Ви, заложени в Техническата спецификация от документацията за участие, изискванията на </w:t>
      </w:r>
      <w:r w:rsidR="00D10889">
        <w:rPr>
          <w:iCs/>
        </w:rPr>
        <w:t>В</w:t>
      </w:r>
      <w:r w:rsidRPr="006C16E8">
        <w:rPr>
          <w:iCs/>
        </w:rPr>
        <w:t>ъзложителя и нормативните изисквания в тази област.</w:t>
      </w:r>
    </w:p>
    <w:p w14:paraId="6DDD747D" w14:textId="77777777" w:rsidR="00BC1893" w:rsidRPr="006C16E8" w:rsidRDefault="00BC1893" w:rsidP="00BC1893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6C16E8">
        <w:rPr>
          <w:iCs/>
        </w:rPr>
        <w:t xml:space="preserve">Д Е К Л А Р И Р А М, че съм запознат със съдържанието и съм съгласен с клаузите на приложения проект за договор. </w:t>
      </w:r>
    </w:p>
    <w:p w14:paraId="63CADF76" w14:textId="77777777" w:rsidR="009053A7" w:rsidRPr="006C16E8" w:rsidRDefault="00BC1893" w:rsidP="009053A7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6C16E8">
        <w:rPr>
          <w:iCs/>
        </w:rPr>
        <w:t>Д Е К Л А Р И Р А М, че офертата ни е валидна за срок от 60 (шестдесет) календарни дни считано от крайния срок за подаване на оферти, посочен от Възложителя.</w:t>
      </w:r>
    </w:p>
    <w:p w14:paraId="01CE143D" w14:textId="0C06926B" w:rsidR="000C0C28" w:rsidRPr="006C16E8" w:rsidRDefault="007E5842" w:rsidP="007E5842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6C16E8">
        <w:t>С</w:t>
      </w:r>
      <w:r w:rsidR="00CA7755" w:rsidRPr="006C16E8">
        <w:t>ъгласни сме да изпълним конкретна</w:t>
      </w:r>
      <w:r w:rsidRPr="006C16E8">
        <w:t xml:space="preserve"> до</w:t>
      </w:r>
      <w:r w:rsidR="00CA7755" w:rsidRPr="006C16E8">
        <w:t>ставка</w:t>
      </w:r>
      <w:r w:rsidRPr="006C16E8">
        <w:t xml:space="preserve"> </w:t>
      </w:r>
      <w:r w:rsidR="00CA7755" w:rsidRPr="006C16E8">
        <w:t xml:space="preserve">на </w:t>
      </w:r>
      <w:r w:rsidR="00440A3B" w:rsidRPr="006C16E8">
        <w:t xml:space="preserve">настолни </w:t>
      </w:r>
      <w:r w:rsidR="00F90092" w:rsidRPr="006C16E8">
        <w:t xml:space="preserve">компютърни конфигурации </w:t>
      </w:r>
      <w:r w:rsidRPr="006C16E8">
        <w:t xml:space="preserve">не по-късно от </w:t>
      </w:r>
      <w:r w:rsidR="007B6D16">
        <w:t>30</w:t>
      </w:r>
      <w:r w:rsidR="001478FD" w:rsidRPr="006C16E8">
        <w:t xml:space="preserve"> </w:t>
      </w:r>
      <w:r w:rsidR="00D10889">
        <w:t xml:space="preserve">календарни </w:t>
      </w:r>
      <w:r w:rsidR="001478FD" w:rsidRPr="006C16E8">
        <w:t>дни о</w:t>
      </w:r>
      <w:r w:rsidR="000C0C28" w:rsidRPr="006C16E8">
        <w:t xml:space="preserve">т </w:t>
      </w:r>
      <w:r w:rsidR="00C8045D">
        <w:t>сключване на договора</w:t>
      </w:r>
      <w:r w:rsidRPr="006C16E8">
        <w:t>.</w:t>
      </w:r>
    </w:p>
    <w:p w14:paraId="565F2115" w14:textId="69CB5C8A" w:rsidR="00391CF4" w:rsidRPr="006C16E8" w:rsidRDefault="009D2676" w:rsidP="007E5842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6C16E8">
        <w:rPr>
          <w:iCs/>
        </w:rPr>
        <w:t>Предлаганият от нас</w:t>
      </w:r>
      <w:r w:rsidR="00391CF4" w:rsidRPr="006C16E8">
        <w:rPr>
          <w:iCs/>
        </w:rPr>
        <w:t xml:space="preserve"> гаранцион</w:t>
      </w:r>
      <w:r w:rsidR="00481438" w:rsidRPr="006C16E8">
        <w:rPr>
          <w:iCs/>
        </w:rPr>
        <w:t>е</w:t>
      </w:r>
      <w:r w:rsidR="00391CF4" w:rsidRPr="006C16E8">
        <w:rPr>
          <w:iCs/>
        </w:rPr>
        <w:t xml:space="preserve">н срок за доставените </w:t>
      </w:r>
      <w:r w:rsidR="007901F9" w:rsidRPr="006C16E8">
        <w:rPr>
          <w:iCs/>
        </w:rPr>
        <w:t>компютърни конфигурации е …………………..месеца. (</w:t>
      </w:r>
      <w:r w:rsidR="007901F9" w:rsidRPr="006C16E8">
        <w:rPr>
          <w:i/>
          <w:iCs/>
        </w:rPr>
        <w:t>но не</w:t>
      </w:r>
      <w:r w:rsidR="00D10889">
        <w:rPr>
          <w:i/>
          <w:iCs/>
        </w:rPr>
        <w:t xml:space="preserve"> по-</w:t>
      </w:r>
      <w:r w:rsidR="007901F9" w:rsidRPr="006C16E8">
        <w:rPr>
          <w:i/>
          <w:iCs/>
        </w:rPr>
        <w:t>кратък от 36 месеца)</w:t>
      </w:r>
    </w:p>
    <w:p w14:paraId="77CE70A7" w14:textId="77777777" w:rsidR="00013E3D" w:rsidRPr="006C16E8" w:rsidRDefault="00013E3D" w:rsidP="00805201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6C16E8">
        <w:t xml:space="preserve">За доставяните от нас компютърни конфигурации представяме следните сертификати: </w:t>
      </w:r>
    </w:p>
    <w:p w14:paraId="59F5BAB4" w14:textId="77777777" w:rsidR="00013E3D" w:rsidRPr="006C16E8" w:rsidRDefault="00013E3D" w:rsidP="00805201">
      <w:pPr>
        <w:pStyle w:val="ListParagraph"/>
        <w:tabs>
          <w:tab w:val="left" w:pos="1560"/>
        </w:tabs>
        <w:spacing w:after="120"/>
        <w:ind w:left="1134" w:right="-285"/>
        <w:contextualSpacing w:val="0"/>
        <w:jc w:val="both"/>
      </w:pPr>
      <w:r w:rsidRPr="006C16E8">
        <w:t xml:space="preserve">6.1. </w:t>
      </w:r>
      <w:r w:rsidR="007E25A3" w:rsidRPr="006C16E8">
        <w:t xml:space="preserve">Microsoft Operating Systems: WHQL; </w:t>
      </w:r>
    </w:p>
    <w:p w14:paraId="65A0CFD5" w14:textId="24D410AC" w:rsidR="007E25A3" w:rsidRPr="006C16E8" w:rsidRDefault="00013E3D" w:rsidP="00805201">
      <w:pPr>
        <w:pStyle w:val="ListParagraph"/>
        <w:tabs>
          <w:tab w:val="left" w:pos="1560"/>
        </w:tabs>
        <w:spacing w:after="120"/>
        <w:ind w:left="1134" w:right="-285"/>
        <w:contextualSpacing w:val="0"/>
        <w:jc w:val="both"/>
      </w:pPr>
      <w:r w:rsidRPr="006C16E8">
        <w:t xml:space="preserve">6.2. </w:t>
      </w:r>
      <w:r w:rsidR="007E25A3" w:rsidRPr="006C16E8">
        <w:t>ENERGY STAR® сертифициран</w:t>
      </w:r>
      <w:r w:rsidRPr="006C16E8">
        <w:t xml:space="preserve"> (</w:t>
      </w:r>
      <w:proofErr w:type="spellStart"/>
      <w:r w:rsidRPr="006C16E8">
        <w:t>European</w:t>
      </w:r>
      <w:proofErr w:type="spellEnd"/>
      <w:r w:rsidRPr="006C16E8">
        <w:t xml:space="preserve"> ENERGY STAR </w:t>
      </w:r>
      <w:proofErr w:type="spellStart"/>
      <w:r w:rsidRPr="006C16E8">
        <w:t>database</w:t>
      </w:r>
      <w:proofErr w:type="spellEnd"/>
      <w:r w:rsidRPr="006C16E8">
        <w:t>).</w:t>
      </w:r>
    </w:p>
    <w:p w14:paraId="59EB0B27" w14:textId="73B792AF" w:rsidR="00BC1893" w:rsidRPr="006C16E8" w:rsidRDefault="00BC1893" w:rsidP="00BC1893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6C16E8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 стойност</w:t>
      </w:r>
      <w:r w:rsidR="00A13E9B" w:rsidRPr="006C16E8">
        <w:t>та</w:t>
      </w:r>
      <w:r w:rsidRPr="006C16E8">
        <w:t xml:space="preserve"> на договора. </w:t>
      </w:r>
    </w:p>
    <w:p w14:paraId="2917AA58" w14:textId="3F94D463" w:rsidR="006A516E" w:rsidRPr="006C16E8" w:rsidRDefault="00BC1893" w:rsidP="0048663C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6C16E8">
        <w:t xml:space="preserve">Декларираме, че при изпълнението на обществената поръчка </w:t>
      </w:r>
      <w:r w:rsidR="00E07202">
        <w:t xml:space="preserve">ще </w:t>
      </w:r>
      <w:r w:rsidR="00DD3CFA" w:rsidRPr="006C16E8">
        <w:t xml:space="preserve">доставим следните </w:t>
      </w:r>
      <w:r w:rsidR="00813493" w:rsidRPr="006C16E8">
        <w:t xml:space="preserve">настолни </w:t>
      </w:r>
      <w:r w:rsidR="001478FD" w:rsidRPr="006C16E8">
        <w:t>компютърни конфигурации</w:t>
      </w:r>
      <w:r w:rsidR="00DD3CFA" w:rsidRPr="006C16E8">
        <w:t xml:space="preserve"> </w:t>
      </w:r>
      <w:r w:rsidR="00E07202">
        <w:t xml:space="preserve">с </w:t>
      </w:r>
      <w:r w:rsidR="00E07202" w:rsidRPr="004C1AF5">
        <w:rPr>
          <w:lang w:eastAsia="en-US"/>
        </w:rPr>
        <w:t>параметри</w:t>
      </w:r>
      <w:r w:rsidR="00E07202">
        <w:rPr>
          <w:lang w:eastAsia="en-US"/>
        </w:rPr>
        <w:t>,</w:t>
      </w:r>
      <w:r w:rsidR="00E07202" w:rsidRPr="006C16E8">
        <w:t xml:space="preserve"> </w:t>
      </w:r>
      <w:r w:rsidR="00E07202" w:rsidRPr="004C1AF5">
        <w:rPr>
          <w:lang w:eastAsia="en-US"/>
        </w:rPr>
        <w:t>отговаря</w:t>
      </w:r>
      <w:r w:rsidR="00E07202">
        <w:rPr>
          <w:lang w:eastAsia="en-US"/>
        </w:rPr>
        <w:t>щи/</w:t>
      </w:r>
      <w:r w:rsidR="00E07202" w:rsidRPr="004C1AF5">
        <w:rPr>
          <w:lang w:eastAsia="en-US"/>
        </w:rPr>
        <w:t>по-добри от минималните изисквания</w:t>
      </w:r>
      <w:r w:rsidR="00E07202" w:rsidRPr="006C16E8">
        <w:t xml:space="preserve"> </w:t>
      </w:r>
      <w:r w:rsidR="00DD3CFA" w:rsidRPr="006C16E8">
        <w:t>съгласно Техническата спецификация</w:t>
      </w:r>
      <w:r w:rsidR="00B7738B" w:rsidRPr="006C16E8">
        <w:t>, както е посочено в таблицата</w:t>
      </w:r>
      <w:r w:rsidR="00DD3CFA" w:rsidRPr="006C16E8">
        <w:t>:</w:t>
      </w:r>
    </w:p>
    <w:p w14:paraId="0BEEADEA" w14:textId="77777777" w:rsidR="00F452DA" w:rsidRDefault="00F452DA" w:rsidP="00F452DA">
      <w:pPr>
        <w:pStyle w:val="ListParagraph"/>
        <w:tabs>
          <w:tab w:val="left" w:pos="1560"/>
        </w:tabs>
        <w:spacing w:after="120"/>
        <w:ind w:left="567" w:right="-285"/>
        <w:contextualSpacing w:val="0"/>
        <w:jc w:val="both"/>
      </w:pPr>
    </w:p>
    <w:p w14:paraId="0E892979" w14:textId="77777777" w:rsidR="00281C66" w:rsidRPr="006C16E8" w:rsidRDefault="00281C66" w:rsidP="00F452DA">
      <w:pPr>
        <w:pStyle w:val="ListParagraph"/>
        <w:tabs>
          <w:tab w:val="left" w:pos="1560"/>
        </w:tabs>
        <w:spacing w:after="120"/>
        <w:ind w:left="567" w:right="-285"/>
        <w:contextualSpacing w:val="0"/>
        <w:jc w:val="both"/>
      </w:pPr>
    </w:p>
    <w:tbl>
      <w:tblPr>
        <w:tblStyle w:val="TableGrid"/>
        <w:tblW w:w="13603" w:type="dxa"/>
        <w:tblInd w:w="567" w:type="dxa"/>
        <w:tblLook w:val="04A0" w:firstRow="1" w:lastRow="0" w:firstColumn="1" w:lastColumn="0" w:noHBand="0" w:noVBand="1"/>
      </w:tblPr>
      <w:tblGrid>
        <w:gridCol w:w="1980"/>
        <w:gridCol w:w="6095"/>
        <w:gridCol w:w="3119"/>
        <w:gridCol w:w="2409"/>
      </w:tblGrid>
      <w:tr w:rsidR="007976AE" w:rsidRPr="006C16E8" w14:paraId="5CF0A1D5" w14:textId="77777777" w:rsidTr="00ED4AA8">
        <w:trPr>
          <w:trHeight w:val="446"/>
        </w:trPr>
        <w:tc>
          <w:tcPr>
            <w:tcW w:w="1980" w:type="dxa"/>
          </w:tcPr>
          <w:p w14:paraId="3B7C5B07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6C16E8">
              <w:rPr>
                <w:b/>
              </w:rPr>
              <w:lastRenderedPageBreak/>
              <w:t>Компонент</w:t>
            </w:r>
          </w:p>
        </w:tc>
        <w:tc>
          <w:tcPr>
            <w:tcW w:w="6095" w:type="dxa"/>
          </w:tcPr>
          <w:p w14:paraId="2CBCEDBE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b/>
              </w:rPr>
            </w:pPr>
            <w:r w:rsidRPr="006C16E8">
              <w:rPr>
                <w:b/>
              </w:rPr>
              <w:t>Минимални изисквания</w:t>
            </w:r>
          </w:p>
        </w:tc>
        <w:tc>
          <w:tcPr>
            <w:tcW w:w="3119" w:type="dxa"/>
          </w:tcPr>
          <w:p w14:paraId="66F94F76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center"/>
              <w:rPr>
                <w:b/>
              </w:rPr>
            </w:pPr>
            <w:r w:rsidRPr="006C16E8">
              <w:rPr>
                <w:b/>
              </w:rPr>
              <w:t>Предложение</w:t>
            </w:r>
          </w:p>
        </w:tc>
        <w:tc>
          <w:tcPr>
            <w:tcW w:w="2409" w:type="dxa"/>
          </w:tcPr>
          <w:p w14:paraId="056A5FFA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-314" w:right="-285"/>
              <w:contextualSpacing w:val="0"/>
              <w:jc w:val="center"/>
              <w:rPr>
                <w:b/>
              </w:rPr>
            </w:pPr>
            <w:r w:rsidRPr="006C16E8">
              <w:rPr>
                <w:b/>
              </w:rPr>
              <w:t>Съответствие</w:t>
            </w:r>
          </w:p>
        </w:tc>
      </w:tr>
      <w:tr w:rsidR="007976AE" w:rsidRPr="006C16E8" w14:paraId="5536DD09" w14:textId="77777777" w:rsidTr="00ED4AA8">
        <w:tc>
          <w:tcPr>
            <w:tcW w:w="1980" w:type="dxa"/>
          </w:tcPr>
          <w:p w14:paraId="5E5C7046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sz w:val="22"/>
                <w:szCs w:val="22"/>
              </w:rPr>
              <w:t>Процесор</w:t>
            </w:r>
          </w:p>
        </w:tc>
        <w:tc>
          <w:tcPr>
            <w:tcW w:w="6095" w:type="dxa"/>
          </w:tcPr>
          <w:p w14:paraId="1B4C0F10" w14:textId="71E61367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минимум 4 ядра;</w:t>
            </w:r>
            <w:r w:rsidRPr="006C16E8">
              <w:rPr>
                <w:rFonts w:ascii="Times New Roman" w:hAnsi="Times New Roman" w:cs="Times New Roman"/>
              </w:rPr>
              <w:br/>
              <w:t>- минимум 4 нишки;</w:t>
            </w:r>
            <w:r w:rsidRPr="006C16E8">
              <w:rPr>
                <w:rFonts w:ascii="Times New Roman" w:hAnsi="Times New Roman" w:cs="Times New Roman"/>
              </w:rPr>
              <w:br/>
              <w:t>- минимална базова тактова честота 3.4</w:t>
            </w:r>
            <w:r w:rsidR="00D93FF2">
              <w:rPr>
                <w:rFonts w:ascii="Times New Roman" w:hAnsi="Times New Roman" w:cs="Times New Roman"/>
              </w:rPr>
              <w:t>GHz</w:t>
            </w:r>
            <w:r w:rsidRPr="006C16E8">
              <w:rPr>
                <w:rFonts w:ascii="Times New Roman" w:hAnsi="Times New Roman" w:cs="Times New Roman"/>
              </w:rPr>
              <w:t>;</w:t>
            </w:r>
            <w:r w:rsidRPr="006C16E8">
              <w:rPr>
                <w:rFonts w:ascii="Times New Roman" w:hAnsi="Times New Roman" w:cs="Times New Roman"/>
              </w:rPr>
              <w:br/>
              <w:t>- минимална тактова честота в усилен режим 3.8</w:t>
            </w:r>
            <w:r w:rsidR="00D93FF2">
              <w:rPr>
                <w:rFonts w:ascii="Times New Roman" w:hAnsi="Times New Roman" w:cs="Times New Roman"/>
              </w:rPr>
              <w:t>GHz</w:t>
            </w:r>
            <w:r w:rsidRPr="006C16E8">
              <w:rPr>
                <w:rFonts w:ascii="Times New Roman" w:hAnsi="Times New Roman" w:cs="Times New Roman"/>
              </w:rPr>
              <w:t>;</w:t>
            </w:r>
            <w:r w:rsidRPr="006C16E8">
              <w:rPr>
                <w:rFonts w:ascii="Times New Roman" w:hAnsi="Times New Roman" w:cs="Times New Roman"/>
              </w:rPr>
              <w:br/>
              <w:t xml:space="preserve">- минимум 6MB </w:t>
            </w:r>
            <w:proofErr w:type="spellStart"/>
            <w:r w:rsidRPr="006C16E8">
              <w:rPr>
                <w:rFonts w:ascii="Times New Roman" w:hAnsi="Times New Roman" w:cs="Times New Roman"/>
              </w:rPr>
              <w:t>Cache</w:t>
            </w:r>
            <w:proofErr w:type="spellEnd"/>
            <w:r w:rsidRPr="006C16E8">
              <w:rPr>
                <w:rFonts w:ascii="Times New Roman" w:hAnsi="Times New Roman" w:cs="Times New Roman"/>
              </w:rPr>
              <w:t>;</w:t>
            </w:r>
            <w:r w:rsidRPr="006C16E8">
              <w:rPr>
                <w:rFonts w:ascii="Times New Roman" w:hAnsi="Times New Roman" w:cs="Times New Roman"/>
              </w:rPr>
              <w:br/>
              <w:t>- минимум  2 канала с паметта;</w:t>
            </w:r>
            <w:r w:rsidRPr="006C16E8">
              <w:rPr>
                <w:rFonts w:ascii="Times New Roman" w:hAnsi="Times New Roman" w:cs="Times New Roman"/>
              </w:rPr>
              <w:br/>
              <w:t>- поддръжка по подразбиране на памет DDR4-2400;</w:t>
            </w:r>
            <w:r w:rsidRPr="006C16E8">
              <w:rPr>
                <w:rFonts w:ascii="Times New Roman" w:hAnsi="Times New Roman" w:cs="Times New Roman"/>
              </w:rPr>
              <w:br/>
              <w:t>- поддръжка на памет минимум 64 GB;</w:t>
            </w:r>
            <w:r w:rsidRPr="006C16E8">
              <w:rPr>
                <w:rFonts w:ascii="Times New Roman" w:hAnsi="Times New Roman" w:cs="Times New Roman"/>
              </w:rPr>
              <w:br/>
              <w:t xml:space="preserve">- литография - максимално 14 </w:t>
            </w:r>
            <w:proofErr w:type="spellStart"/>
            <w:r w:rsidRPr="006C16E8">
              <w:rPr>
                <w:rFonts w:ascii="Times New Roman" w:hAnsi="Times New Roman" w:cs="Times New Roman"/>
              </w:rPr>
              <w:t>nm</w:t>
            </w:r>
            <w:proofErr w:type="spellEnd"/>
            <w:r w:rsidRPr="006C16E8">
              <w:rPr>
                <w:rFonts w:ascii="Times New Roman" w:hAnsi="Times New Roman" w:cs="Times New Roman"/>
              </w:rPr>
              <w:t>;</w:t>
            </w:r>
            <w:r w:rsidRPr="006C16E8">
              <w:rPr>
                <w:rFonts w:ascii="Times New Roman" w:hAnsi="Times New Roman" w:cs="Times New Roman"/>
              </w:rPr>
              <w:br/>
              <w:t>- максимално TDP 65W;</w:t>
            </w:r>
            <w:r w:rsidRPr="006C16E8">
              <w:rPr>
                <w:rFonts w:ascii="Times New Roman" w:hAnsi="Times New Roman" w:cs="Times New Roman"/>
              </w:rPr>
              <w:br/>
              <w:t>- вградено графично ядро;</w:t>
            </w:r>
            <w:r w:rsidRPr="006C16E8">
              <w:rPr>
                <w:rFonts w:ascii="Times New Roman" w:hAnsi="Times New Roman" w:cs="Times New Roman"/>
              </w:rPr>
              <w:br/>
              <w:t>- вградена технология позволяваща на една хардуерна платформа да поддържа множество отделни виртуални платформи или еквивалентна;</w:t>
            </w:r>
            <w:r w:rsidRPr="006C16E8">
              <w:rPr>
                <w:rFonts w:ascii="Times New Roman" w:hAnsi="Times New Roman" w:cs="Times New Roman"/>
              </w:rPr>
              <w:br/>
              <w:t>- вградена в процесора технология съдържаща генератор на случайни числа, който създава достоверно реални числа за усилване на алгоритмите за криптиране или еквивалент;</w:t>
            </w:r>
            <w:r w:rsidRPr="006C16E8">
              <w:rPr>
                <w:rFonts w:ascii="Times New Roman" w:hAnsi="Times New Roman" w:cs="Times New Roman"/>
              </w:rPr>
              <w:br/>
              <w:t>- вградена в процесора хардуерна технология за сигурност, която редуцира площ</w:t>
            </w:r>
            <w:r w:rsidR="00481438" w:rsidRPr="006C16E8">
              <w:rPr>
                <w:rFonts w:ascii="Times New Roman" w:hAnsi="Times New Roman" w:cs="Times New Roman"/>
              </w:rPr>
              <w:t>т</w:t>
            </w:r>
            <w:r w:rsidRPr="006C16E8">
              <w:rPr>
                <w:rFonts w:ascii="Times New Roman" w:hAnsi="Times New Roman" w:cs="Times New Roman"/>
              </w:rPr>
              <w:t>а на експозиция към вируси и атаки със злонамерен код и не допуска изпълнение и разпространение на злонамерен увреждащ софтуер към сървъри в мрежата или еквивалент;</w:t>
            </w:r>
            <w:r w:rsidRPr="006C16E8">
              <w:rPr>
                <w:rFonts w:ascii="Times New Roman" w:hAnsi="Times New Roman" w:cs="Times New Roman"/>
              </w:rPr>
              <w:br/>
              <w:t xml:space="preserve">- вградена технология, която защитава </w:t>
            </w:r>
            <w:r w:rsidR="00212C61" w:rsidRPr="006C16E8">
              <w:rPr>
                <w:rFonts w:ascii="Times New Roman" w:hAnsi="Times New Roman" w:cs="Times New Roman"/>
              </w:rPr>
              <w:t>зареждащите</w:t>
            </w:r>
            <w:r w:rsidRPr="006C16E8">
              <w:rPr>
                <w:rFonts w:ascii="Times New Roman" w:hAnsi="Times New Roman" w:cs="Times New Roman"/>
              </w:rPr>
              <w:t xml:space="preserve"> се среди за изпълнение на компютъра на етап преди зареждане на опер</w:t>
            </w:r>
            <w:r w:rsidR="00481438" w:rsidRPr="006C16E8">
              <w:rPr>
                <w:rFonts w:ascii="Times New Roman" w:hAnsi="Times New Roman" w:cs="Times New Roman"/>
              </w:rPr>
              <w:t>а</w:t>
            </w:r>
            <w:r w:rsidRPr="006C16E8">
              <w:rPr>
                <w:rFonts w:ascii="Times New Roman" w:hAnsi="Times New Roman" w:cs="Times New Roman"/>
              </w:rPr>
              <w:t>ционна система от вируси и атаки със злонамерен код или еквивалент</w:t>
            </w:r>
          </w:p>
        </w:tc>
        <w:tc>
          <w:tcPr>
            <w:tcW w:w="3119" w:type="dxa"/>
          </w:tcPr>
          <w:p w14:paraId="4FEAA64A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-43"/>
              <w:contextualSpacing w:val="0"/>
              <w:jc w:val="both"/>
            </w:pPr>
          </w:p>
        </w:tc>
        <w:tc>
          <w:tcPr>
            <w:tcW w:w="2409" w:type="dxa"/>
          </w:tcPr>
          <w:p w14:paraId="77FA37AD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5890EACF" w14:textId="77777777" w:rsidTr="00ED4AA8">
        <w:tc>
          <w:tcPr>
            <w:tcW w:w="1980" w:type="dxa"/>
          </w:tcPr>
          <w:p w14:paraId="57868A27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sz w:val="22"/>
                <w:szCs w:val="22"/>
              </w:rPr>
              <w:t xml:space="preserve">Параметри на системна шина - </w:t>
            </w:r>
            <w:proofErr w:type="spellStart"/>
            <w:r w:rsidRPr="006C16E8">
              <w:rPr>
                <w:b/>
                <w:bCs/>
                <w:sz w:val="22"/>
                <w:szCs w:val="22"/>
              </w:rPr>
              <w:t>chipset</w:t>
            </w:r>
            <w:proofErr w:type="spellEnd"/>
            <w:r w:rsidRPr="006C16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b/>
                <w:bCs/>
                <w:sz w:val="22"/>
                <w:szCs w:val="22"/>
              </w:rPr>
              <w:t>south</w:t>
            </w:r>
            <w:proofErr w:type="spellEnd"/>
            <w:r w:rsidRPr="006C16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b/>
                <w:bCs/>
                <w:sz w:val="22"/>
                <w:szCs w:val="22"/>
              </w:rPr>
              <w:t>bridge</w:t>
            </w:r>
            <w:proofErr w:type="spellEnd"/>
          </w:p>
        </w:tc>
        <w:tc>
          <w:tcPr>
            <w:tcW w:w="6095" w:type="dxa"/>
          </w:tcPr>
          <w:p w14:paraId="5F6EDE0C" w14:textId="45B8535F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 xml:space="preserve">- литография максимално 22 </w:t>
            </w:r>
            <w:proofErr w:type="spellStart"/>
            <w:r w:rsidRPr="006C16E8">
              <w:rPr>
                <w:rFonts w:ascii="Times New Roman" w:hAnsi="Times New Roman" w:cs="Times New Roman"/>
              </w:rPr>
              <w:t>nm</w:t>
            </w:r>
            <w:proofErr w:type="spellEnd"/>
            <w:r w:rsidRPr="006C16E8">
              <w:rPr>
                <w:rFonts w:ascii="Times New Roman" w:hAnsi="Times New Roman" w:cs="Times New Roman"/>
              </w:rPr>
              <w:t>;</w:t>
            </w:r>
            <w:r w:rsidRPr="006C16E8">
              <w:rPr>
                <w:rFonts w:ascii="Times New Roman" w:hAnsi="Times New Roman" w:cs="Times New Roman"/>
              </w:rPr>
              <w:br/>
              <w:t>- максимално TDP 6W;</w:t>
            </w:r>
            <w:r w:rsidRPr="006C16E8">
              <w:rPr>
                <w:rFonts w:ascii="Times New Roman" w:hAnsi="Times New Roman" w:cs="Times New Roman"/>
              </w:rPr>
              <w:br/>
              <w:t>- поддръжка на USB ревизия 2.0 и USB ревизия 3.0 или по-висока;</w:t>
            </w:r>
            <w:r w:rsidRPr="006C16E8">
              <w:rPr>
                <w:rFonts w:ascii="Times New Roman" w:hAnsi="Times New Roman" w:cs="Times New Roman"/>
              </w:rPr>
              <w:br/>
              <w:t>- минимален брой 24 PCI Express линии;</w:t>
            </w:r>
            <w:r w:rsidRPr="006C16E8">
              <w:rPr>
                <w:rFonts w:ascii="Times New Roman" w:hAnsi="Times New Roman" w:cs="Times New Roman"/>
              </w:rPr>
              <w:br/>
              <w:t>- технология за поддръжка на ефективна виртуализация на входно-изходните устройства или еквивалентна;</w:t>
            </w:r>
            <w:r w:rsidRPr="006C16E8">
              <w:rPr>
                <w:rFonts w:ascii="Times New Roman" w:hAnsi="Times New Roman" w:cs="Times New Roman"/>
              </w:rPr>
              <w:br/>
              <w:t>- поддръжка на вградена в процесора технология с множество възможности за сигурност и управление предназначена за 4 критични области на информационната сигурност или еквивалентна:</w:t>
            </w:r>
            <w:r w:rsidRPr="006C16E8">
              <w:rPr>
                <w:rFonts w:ascii="Times New Roman" w:hAnsi="Times New Roman" w:cs="Times New Roman"/>
              </w:rPr>
              <w:br/>
            </w:r>
            <w:r w:rsidRPr="006C16E8">
              <w:rPr>
                <w:rFonts w:ascii="Times New Roman" w:hAnsi="Times New Roman" w:cs="Times New Roman"/>
              </w:rPr>
              <w:lastRenderedPageBreak/>
              <w:t xml:space="preserve">1. управление на възможности за защита от заплахи, включително </w:t>
            </w:r>
            <w:proofErr w:type="spellStart"/>
            <w:r w:rsidRPr="006C16E8">
              <w:rPr>
                <w:rFonts w:ascii="Times New Roman" w:hAnsi="Times New Roman" w:cs="Times New Roman"/>
              </w:rPr>
              <w:t>рууткит</w:t>
            </w:r>
            <w:proofErr w:type="spellEnd"/>
            <w:r w:rsidRPr="006C16E8">
              <w:rPr>
                <w:rFonts w:ascii="Times New Roman" w:hAnsi="Times New Roman" w:cs="Times New Roman"/>
              </w:rPr>
              <w:t>, вируси и злонамерен софтуер</w:t>
            </w:r>
            <w:r w:rsidRPr="006C16E8">
              <w:rPr>
                <w:rFonts w:ascii="Times New Roman" w:hAnsi="Times New Roman" w:cs="Times New Roman"/>
              </w:rPr>
              <w:br/>
              <w:t>2. защита на идентичнос</w:t>
            </w:r>
            <w:r w:rsidR="00212C61" w:rsidRPr="006C16E8">
              <w:rPr>
                <w:rFonts w:ascii="Times New Roman" w:hAnsi="Times New Roman" w:cs="Times New Roman"/>
              </w:rPr>
              <w:t>т</w:t>
            </w:r>
            <w:r w:rsidRPr="006C16E8">
              <w:rPr>
                <w:rFonts w:ascii="Times New Roman" w:hAnsi="Times New Roman" w:cs="Times New Roman"/>
              </w:rPr>
              <w:t>та при достъп до уеб сайтове;</w:t>
            </w:r>
            <w:r w:rsidRPr="006C16E8">
              <w:rPr>
                <w:rFonts w:ascii="Times New Roman" w:hAnsi="Times New Roman" w:cs="Times New Roman"/>
              </w:rPr>
              <w:br/>
              <w:t xml:space="preserve">3. защита на </w:t>
            </w:r>
            <w:r w:rsidR="00212C61" w:rsidRPr="006C16E8">
              <w:rPr>
                <w:rFonts w:ascii="Times New Roman" w:hAnsi="Times New Roman" w:cs="Times New Roman"/>
              </w:rPr>
              <w:t>конфиденциалността</w:t>
            </w:r>
            <w:r w:rsidRPr="006C16E8">
              <w:rPr>
                <w:rFonts w:ascii="Times New Roman" w:hAnsi="Times New Roman" w:cs="Times New Roman"/>
              </w:rPr>
              <w:t xml:space="preserve"> на лични и служебни данни;</w:t>
            </w:r>
            <w:r w:rsidRPr="006C16E8">
              <w:rPr>
                <w:rFonts w:ascii="Times New Roman" w:hAnsi="Times New Roman" w:cs="Times New Roman"/>
              </w:rPr>
              <w:br/>
              <w:t>4. локално и отдалечено наблюдение, почистване и възстановяване на компютрите</w:t>
            </w:r>
          </w:p>
        </w:tc>
        <w:tc>
          <w:tcPr>
            <w:tcW w:w="3119" w:type="dxa"/>
          </w:tcPr>
          <w:p w14:paraId="3B495112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06B7E9CC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69C0116E" w14:textId="77777777" w:rsidTr="00ED4AA8">
        <w:tc>
          <w:tcPr>
            <w:tcW w:w="1980" w:type="dxa"/>
          </w:tcPr>
          <w:p w14:paraId="1B8AB852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Твърд диск</w:t>
            </w:r>
          </w:p>
        </w:tc>
        <w:tc>
          <w:tcPr>
            <w:tcW w:w="6095" w:type="dxa"/>
          </w:tcPr>
          <w:p w14:paraId="33CDF124" w14:textId="39017C12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технология SSD;</w:t>
            </w:r>
            <w:r w:rsidRPr="006C16E8">
              <w:rPr>
                <w:rFonts w:ascii="Times New Roman" w:hAnsi="Times New Roman" w:cs="Times New Roman"/>
              </w:rPr>
              <w:br/>
              <w:t>- размер - минимум 256 GB</w:t>
            </w:r>
          </w:p>
        </w:tc>
        <w:tc>
          <w:tcPr>
            <w:tcW w:w="3119" w:type="dxa"/>
          </w:tcPr>
          <w:p w14:paraId="7EA8B343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28F21298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07A5B7E4" w14:textId="77777777" w:rsidTr="00ED4AA8">
        <w:tc>
          <w:tcPr>
            <w:tcW w:w="1980" w:type="dxa"/>
          </w:tcPr>
          <w:p w14:paraId="569FF80B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Оперативна памет</w:t>
            </w:r>
          </w:p>
        </w:tc>
        <w:tc>
          <w:tcPr>
            <w:tcW w:w="6095" w:type="dxa"/>
          </w:tcPr>
          <w:p w14:paraId="4BB22060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минимум 8 GB DDR4 (2x4GB) c работна честота минимум 2400 </w:t>
            </w:r>
            <w:proofErr w:type="spellStart"/>
            <w:r w:rsidRPr="006C16E8">
              <w:rPr>
                <w:sz w:val="22"/>
                <w:szCs w:val="22"/>
              </w:rPr>
              <w:t>MHz</w:t>
            </w:r>
            <w:proofErr w:type="spellEnd"/>
            <w:r w:rsidRPr="006C16E8">
              <w:rPr>
                <w:sz w:val="22"/>
                <w:szCs w:val="22"/>
              </w:rPr>
              <w:t>;</w:t>
            </w:r>
          </w:p>
          <w:p w14:paraId="51FBA58C" w14:textId="0901A1AC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br w:type="page"/>
              <w:t>- да поддържа възможност за разширение до минимум 64 GB</w:t>
            </w:r>
          </w:p>
        </w:tc>
        <w:tc>
          <w:tcPr>
            <w:tcW w:w="3119" w:type="dxa"/>
          </w:tcPr>
          <w:p w14:paraId="3E0AC6BF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3E7773E4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4A3C035F" w14:textId="77777777" w:rsidTr="00ED4AA8">
        <w:tc>
          <w:tcPr>
            <w:tcW w:w="1980" w:type="dxa"/>
          </w:tcPr>
          <w:p w14:paraId="51568200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Брой DIMM слотове за памет</w:t>
            </w:r>
          </w:p>
        </w:tc>
        <w:tc>
          <w:tcPr>
            <w:tcW w:w="6095" w:type="dxa"/>
          </w:tcPr>
          <w:p w14:paraId="7EC6187B" w14:textId="1EA402E0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минимум 4 броя</w:t>
            </w:r>
          </w:p>
        </w:tc>
        <w:tc>
          <w:tcPr>
            <w:tcW w:w="3119" w:type="dxa"/>
          </w:tcPr>
          <w:p w14:paraId="10A628C3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517680E7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7A5BF1DF" w14:textId="77777777" w:rsidTr="00ED4AA8">
        <w:tc>
          <w:tcPr>
            <w:tcW w:w="1980" w:type="dxa"/>
          </w:tcPr>
          <w:p w14:paraId="4D346B3F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sz w:val="22"/>
                <w:szCs w:val="22"/>
              </w:rPr>
              <w:t>Графичен контролер</w:t>
            </w:r>
          </w:p>
        </w:tc>
        <w:tc>
          <w:tcPr>
            <w:tcW w:w="6095" w:type="dxa"/>
          </w:tcPr>
          <w:p w14:paraId="6F0331D1" w14:textId="1EFE98CB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интегриран в процесора;</w:t>
            </w:r>
            <w:r w:rsidRPr="006C16E8">
              <w:rPr>
                <w:sz w:val="22"/>
                <w:szCs w:val="22"/>
              </w:rPr>
              <w:br/>
              <w:t>- минимална базова графична честота 350MHz;</w:t>
            </w:r>
            <w:r w:rsidRPr="006C16E8">
              <w:rPr>
                <w:sz w:val="22"/>
                <w:szCs w:val="22"/>
              </w:rPr>
              <w:br/>
              <w:t xml:space="preserve">- максимална динамична графична честота мин. 1,10 </w:t>
            </w:r>
            <w:proofErr w:type="spellStart"/>
            <w:r w:rsidR="00D93FF2">
              <w:rPr>
                <w:sz w:val="22"/>
                <w:szCs w:val="22"/>
              </w:rPr>
              <w:t>GHz</w:t>
            </w:r>
            <w:proofErr w:type="spellEnd"/>
            <w:r w:rsidRPr="006C16E8">
              <w:rPr>
                <w:sz w:val="22"/>
                <w:szCs w:val="22"/>
              </w:rPr>
              <w:t>;</w:t>
            </w:r>
            <w:r w:rsidRPr="006C16E8">
              <w:rPr>
                <w:sz w:val="22"/>
                <w:szCs w:val="22"/>
              </w:rPr>
              <w:br/>
              <w:t xml:space="preserve">- максимално поддържана резолюция при използван </w:t>
            </w:r>
            <w:proofErr w:type="spellStart"/>
            <w:r w:rsidRPr="006C16E8">
              <w:rPr>
                <w:sz w:val="22"/>
                <w:szCs w:val="22"/>
              </w:rPr>
              <w:t>DisplayPort</w:t>
            </w:r>
            <w:proofErr w:type="spellEnd"/>
            <w:r w:rsidRPr="006C16E8">
              <w:rPr>
                <w:sz w:val="22"/>
                <w:szCs w:val="22"/>
              </w:rPr>
              <w:t xml:space="preserve"> интерфейс - минимум 4096x2304@60Hz;</w:t>
            </w:r>
            <w:r w:rsidRPr="006C16E8">
              <w:rPr>
                <w:sz w:val="22"/>
                <w:szCs w:val="22"/>
              </w:rPr>
              <w:br/>
              <w:t xml:space="preserve">- възможност за добавяне на втора вътрешна графична карта на </w:t>
            </w:r>
            <w:proofErr w:type="spellStart"/>
            <w:r w:rsidRPr="006C16E8">
              <w:rPr>
                <w:sz w:val="22"/>
                <w:szCs w:val="22"/>
              </w:rPr>
              <w:t>PCIe</w:t>
            </w:r>
            <w:proofErr w:type="spellEnd"/>
            <w:r w:rsidRPr="006C16E8">
              <w:rPr>
                <w:sz w:val="22"/>
                <w:szCs w:val="22"/>
              </w:rPr>
              <w:t xml:space="preserve"> слот</w:t>
            </w:r>
          </w:p>
        </w:tc>
        <w:tc>
          <w:tcPr>
            <w:tcW w:w="3119" w:type="dxa"/>
          </w:tcPr>
          <w:p w14:paraId="689B0846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1E994E42" w14:textId="77777777" w:rsidR="007976AE" w:rsidRPr="006C16E8" w:rsidRDefault="007976AE" w:rsidP="00E83C5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016B78EE" w14:textId="77777777" w:rsidTr="00ED4AA8">
        <w:tc>
          <w:tcPr>
            <w:tcW w:w="1980" w:type="dxa"/>
          </w:tcPr>
          <w:p w14:paraId="1E170894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Слотове за разширение</w:t>
            </w:r>
          </w:p>
        </w:tc>
        <w:tc>
          <w:tcPr>
            <w:tcW w:w="6095" w:type="dxa"/>
          </w:tcPr>
          <w:p w14:paraId="74B0DAB2" w14:textId="77777777" w:rsidR="007976AE" w:rsidRPr="006C16E8" w:rsidRDefault="007976AE" w:rsidP="00FC1A38">
            <w:pPr>
              <w:ind w:right="147"/>
              <w:rPr>
                <w:rFonts w:ascii="Times New Roman" w:eastAsia="Times New Roman" w:hAnsi="Times New Roman" w:cs="Times New Roman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- минимум 1 брой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нископрофилeн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PCIe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x16 v3.0;</w:t>
            </w:r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- минимум 1 брой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нископрофилeн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PCIe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x4;</w:t>
            </w:r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br/>
              <w:t>- минимум 1 брой M.2</w:t>
            </w:r>
          </w:p>
        </w:tc>
        <w:tc>
          <w:tcPr>
            <w:tcW w:w="3119" w:type="dxa"/>
          </w:tcPr>
          <w:p w14:paraId="3FC2E310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328DB527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2A74D6D5" w14:textId="77777777" w:rsidTr="00ED4AA8">
        <w:tc>
          <w:tcPr>
            <w:tcW w:w="1980" w:type="dxa"/>
          </w:tcPr>
          <w:p w14:paraId="275300CF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Портове на предния панел</w:t>
            </w:r>
          </w:p>
        </w:tc>
        <w:tc>
          <w:tcPr>
            <w:tcW w:w="6095" w:type="dxa"/>
          </w:tcPr>
          <w:p w14:paraId="3652D629" w14:textId="7F2AD6A2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минимум 2 броя USB 2.0;</w:t>
            </w:r>
            <w:r w:rsidRPr="006C16E8">
              <w:rPr>
                <w:sz w:val="22"/>
                <w:szCs w:val="22"/>
              </w:rPr>
              <w:br/>
              <w:t>- минимум 1 броя USB 3.1 Gen1;</w:t>
            </w:r>
            <w:r w:rsidRPr="006C16E8">
              <w:rPr>
                <w:sz w:val="22"/>
                <w:szCs w:val="22"/>
              </w:rPr>
              <w:br/>
              <w:t xml:space="preserve">- минимум 1 брой </w:t>
            </w:r>
            <w:proofErr w:type="spellStart"/>
            <w:r w:rsidRPr="006C16E8">
              <w:rPr>
                <w:sz w:val="22"/>
                <w:szCs w:val="22"/>
              </w:rPr>
              <w:t>Type</w:t>
            </w:r>
            <w:proofErr w:type="spellEnd"/>
            <w:r w:rsidRPr="006C16E8">
              <w:rPr>
                <w:sz w:val="22"/>
                <w:szCs w:val="22"/>
              </w:rPr>
              <w:t>-C USB 3.1 Gen2;</w:t>
            </w:r>
            <w:r w:rsidRPr="006C16E8">
              <w:rPr>
                <w:sz w:val="22"/>
                <w:szCs w:val="22"/>
              </w:rPr>
              <w:br/>
              <w:t xml:space="preserve">- 3.5 mm </w:t>
            </w:r>
            <w:proofErr w:type="spellStart"/>
            <w:r w:rsidRPr="006C16E8">
              <w:rPr>
                <w:sz w:val="22"/>
                <w:szCs w:val="22"/>
              </w:rPr>
              <w:t>стереожакове</w:t>
            </w:r>
            <w:proofErr w:type="spellEnd"/>
            <w:r w:rsidRPr="006C16E8">
              <w:rPr>
                <w:sz w:val="22"/>
                <w:szCs w:val="22"/>
              </w:rPr>
              <w:t xml:space="preserve"> - мин. 1бр. за микрофон, мин. 1 бр. за слушалки</w:t>
            </w:r>
          </w:p>
        </w:tc>
        <w:tc>
          <w:tcPr>
            <w:tcW w:w="3119" w:type="dxa"/>
          </w:tcPr>
          <w:p w14:paraId="22EEB3A2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3A6E09A5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412B2FC3" w14:textId="77777777" w:rsidTr="00ED4AA8">
        <w:tc>
          <w:tcPr>
            <w:tcW w:w="1980" w:type="dxa"/>
          </w:tcPr>
          <w:p w14:paraId="61AFA8BF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Портове на задния панел</w:t>
            </w:r>
          </w:p>
        </w:tc>
        <w:tc>
          <w:tcPr>
            <w:tcW w:w="6095" w:type="dxa"/>
          </w:tcPr>
          <w:p w14:paraId="2AE9923C" w14:textId="29790EA5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минимум 1 брой </w:t>
            </w:r>
            <w:proofErr w:type="spellStart"/>
            <w:r w:rsidRPr="006C16E8">
              <w:rPr>
                <w:sz w:val="22"/>
                <w:szCs w:val="22"/>
              </w:rPr>
              <w:t>DisplayPort</w:t>
            </w:r>
            <w:proofErr w:type="spellEnd"/>
            <w:r w:rsidRPr="006C16E8">
              <w:rPr>
                <w:sz w:val="22"/>
                <w:szCs w:val="22"/>
              </w:rPr>
              <w:t>;</w:t>
            </w:r>
            <w:r w:rsidRPr="006C16E8">
              <w:rPr>
                <w:sz w:val="22"/>
                <w:szCs w:val="22"/>
              </w:rPr>
              <w:br/>
              <w:t>- минимум 1 брой друг тип високочестотен цифров видео изход;</w:t>
            </w:r>
            <w:r w:rsidRPr="006C16E8">
              <w:rPr>
                <w:sz w:val="22"/>
                <w:szCs w:val="22"/>
              </w:rPr>
              <w:br/>
              <w:t xml:space="preserve">- 3.5 mm </w:t>
            </w:r>
            <w:proofErr w:type="spellStart"/>
            <w:r w:rsidRPr="006C16E8">
              <w:rPr>
                <w:sz w:val="22"/>
                <w:szCs w:val="22"/>
              </w:rPr>
              <w:t>стереожакове</w:t>
            </w:r>
            <w:proofErr w:type="spellEnd"/>
            <w:r w:rsidRPr="006C16E8">
              <w:rPr>
                <w:sz w:val="22"/>
                <w:szCs w:val="22"/>
              </w:rPr>
              <w:t xml:space="preserve"> - мин. 1бр. за микрофон, мин. 1бр. за слушалки;</w:t>
            </w:r>
            <w:r w:rsidRPr="006C16E8">
              <w:rPr>
                <w:sz w:val="22"/>
                <w:szCs w:val="22"/>
              </w:rPr>
              <w:br/>
              <w:t>- минимум 4 броя USB  3.0;</w:t>
            </w:r>
            <w:r w:rsidRPr="006C16E8">
              <w:rPr>
                <w:sz w:val="22"/>
                <w:szCs w:val="22"/>
              </w:rPr>
              <w:br/>
            </w:r>
            <w:r w:rsidRPr="006C16E8">
              <w:rPr>
                <w:sz w:val="22"/>
                <w:szCs w:val="22"/>
              </w:rPr>
              <w:lastRenderedPageBreak/>
              <w:t>- минимум 2 броя USB  2.0;</w:t>
            </w:r>
            <w:r w:rsidRPr="006C16E8">
              <w:rPr>
                <w:sz w:val="22"/>
                <w:szCs w:val="22"/>
              </w:rPr>
              <w:br/>
              <w:t>- минимум 1 брой PS/2 за мишка;</w:t>
            </w:r>
            <w:r w:rsidRPr="006C16E8">
              <w:rPr>
                <w:sz w:val="22"/>
                <w:szCs w:val="22"/>
              </w:rPr>
              <w:br/>
              <w:t>- минимум 1 брой PS/2 за клавиатура</w:t>
            </w:r>
          </w:p>
        </w:tc>
        <w:tc>
          <w:tcPr>
            <w:tcW w:w="3119" w:type="dxa"/>
          </w:tcPr>
          <w:p w14:paraId="5D9BE262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4048BA98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75C12DE9" w14:textId="77777777" w:rsidTr="00ED4AA8">
        <w:tc>
          <w:tcPr>
            <w:tcW w:w="1980" w:type="dxa"/>
          </w:tcPr>
          <w:p w14:paraId="54888376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Мрежови интерфейс</w:t>
            </w:r>
          </w:p>
        </w:tc>
        <w:tc>
          <w:tcPr>
            <w:tcW w:w="6095" w:type="dxa"/>
          </w:tcPr>
          <w:p w14:paraId="142829F9" w14:textId="2433AB48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интегриран 10/100/1000</w:t>
            </w:r>
          </w:p>
        </w:tc>
        <w:tc>
          <w:tcPr>
            <w:tcW w:w="3119" w:type="dxa"/>
          </w:tcPr>
          <w:p w14:paraId="63DF02B5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7D77BE01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49B7CF76" w14:textId="77777777" w:rsidTr="00ED4AA8">
        <w:tc>
          <w:tcPr>
            <w:tcW w:w="1980" w:type="dxa"/>
          </w:tcPr>
          <w:p w14:paraId="3E8CE9B3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Аудио</w:t>
            </w:r>
          </w:p>
        </w:tc>
        <w:tc>
          <w:tcPr>
            <w:tcW w:w="6095" w:type="dxa"/>
          </w:tcPr>
          <w:p w14:paraId="3EEE4FD8" w14:textId="6D3EACBD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интегриран HD аудио контролер на системната платка</w:t>
            </w:r>
          </w:p>
        </w:tc>
        <w:tc>
          <w:tcPr>
            <w:tcW w:w="3119" w:type="dxa"/>
          </w:tcPr>
          <w:p w14:paraId="5779E6D0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7A988F21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4259D025" w14:textId="77777777" w:rsidTr="00ED4AA8">
        <w:tc>
          <w:tcPr>
            <w:tcW w:w="1980" w:type="dxa"/>
          </w:tcPr>
          <w:p w14:paraId="043A98EE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Захранващ модул</w:t>
            </w:r>
          </w:p>
        </w:tc>
        <w:tc>
          <w:tcPr>
            <w:tcW w:w="6095" w:type="dxa"/>
          </w:tcPr>
          <w:p w14:paraId="57098CA5" w14:textId="4BBF5DD3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-4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захранващ блок с мощност максимум </w:t>
            </w:r>
            <w:r w:rsidR="007B6D16">
              <w:rPr>
                <w:sz w:val="22"/>
                <w:szCs w:val="22"/>
              </w:rPr>
              <w:t>30</w:t>
            </w:r>
            <w:r w:rsidRPr="006C16E8">
              <w:rPr>
                <w:sz w:val="22"/>
                <w:szCs w:val="22"/>
              </w:rPr>
              <w:t>0W, осигуряващ достижима ефективност минимум 92%</w:t>
            </w:r>
          </w:p>
        </w:tc>
        <w:tc>
          <w:tcPr>
            <w:tcW w:w="3119" w:type="dxa"/>
          </w:tcPr>
          <w:p w14:paraId="246579E6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64022BDE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55ABFFFD" w14:textId="77777777" w:rsidTr="00ED4AA8">
        <w:tc>
          <w:tcPr>
            <w:tcW w:w="1980" w:type="dxa"/>
          </w:tcPr>
          <w:p w14:paraId="42EF9BCB" w14:textId="79EE265F" w:rsidR="007976AE" w:rsidRPr="006C16E8" w:rsidRDefault="007976AE" w:rsidP="000C27C6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Обем и форматен фактор на кутията</w:t>
            </w:r>
          </w:p>
        </w:tc>
        <w:tc>
          <w:tcPr>
            <w:tcW w:w="6095" w:type="dxa"/>
          </w:tcPr>
          <w:p w14:paraId="7D389987" w14:textId="79A210A2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кутия с малък форматен фактор;</w:t>
            </w:r>
            <w:r w:rsidRPr="006C16E8">
              <w:rPr>
                <w:sz w:val="22"/>
                <w:szCs w:val="22"/>
              </w:rPr>
              <w:br/>
              <w:t>- обем не по-голям от 11 литра</w:t>
            </w:r>
          </w:p>
        </w:tc>
        <w:tc>
          <w:tcPr>
            <w:tcW w:w="3119" w:type="dxa"/>
          </w:tcPr>
          <w:p w14:paraId="7F66C7A0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2505416F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5DA96973" w14:textId="77777777" w:rsidTr="00ED4AA8">
        <w:tc>
          <w:tcPr>
            <w:tcW w:w="1980" w:type="dxa"/>
          </w:tcPr>
          <w:p w14:paraId="04735597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Мишка</w:t>
            </w:r>
          </w:p>
        </w:tc>
        <w:tc>
          <w:tcPr>
            <w:tcW w:w="6095" w:type="dxa"/>
          </w:tcPr>
          <w:p w14:paraId="57A7454A" w14:textId="5965163A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PS/2 или USB, оптична, произведена от производителя на компютъра</w:t>
            </w:r>
          </w:p>
        </w:tc>
        <w:tc>
          <w:tcPr>
            <w:tcW w:w="3119" w:type="dxa"/>
          </w:tcPr>
          <w:p w14:paraId="471A1401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4E7E4853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4FB8D850" w14:textId="77777777" w:rsidTr="00ED4AA8">
        <w:tc>
          <w:tcPr>
            <w:tcW w:w="1980" w:type="dxa"/>
          </w:tcPr>
          <w:p w14:paraId="602E6BC4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Клавиатура</w:t>
            </w:r>
          </w:p>
        </w:tc>
        <w:tc>
          <w:tcPr>
            <w:tcW w:w="6095" w:type="dxa"/>
          </w:tcPr>
          <w:p w14:paraId="6FE92E71" w14:textId="1612A72F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БДС, PS/2 или USB, произведена от производителя на компютъра</w:t>
            </w:r>
          </w:p>
        </w:tc>
        <w:tc>
          <w:tcPr>
            <w:tcW w:w="3119" w:type="dxa"/>
          </w:tcPr>
          <w:p w14:paraId="5FA7A8FF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3E0B39E5" w14:textId="77777777" w:rsidR="007976AE" w:rsidRPr="006C16E8" w:rsidRDefault="007976AE" w:rsidP="00D11529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51CB6263" w14:textId="77777777" w:rsidTr="00ED4AA8">
        <w:tc>
          <w:tcPr>
            <w:tcW w:w="1980" w:type="dxa"/>
          </w:tcPr>
          <w:p w14:paraId="5B05C06A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Сигурност</w:t>
            </w:r>
          </w:p>
        </w:tc>
        <w:tc>
          <w:tcPr>
            <w:tcW w:w="6095" w:type="dxa"/>
          </w:tcPr>
          <w:p w14:paraId="06B396E0" w14:textId="64A47011" w:rsidR="007976AE" w:rsidRPr="006C16E8" w:rsidRDefault="007976AE" w:rsidP="00FC1A38">
            <w:pPr>
              <w:ind w:right="14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-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Smart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Card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четец – интегриран в кутията или в клавиатурата;</w:t>
            </w:r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- интегриран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Trusted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Platform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Module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(TPM) модул версия мин. 2.0</w:t>
            </w:r>
          </w:p>
        </w:tc>
        <w:tc>
          <w:tcPr>
            <w:tcW w:w="3119" w:type="dxa"/>
          </w:tcPr>
          <w:p w14:paraId="32AFD1B0" w14:textId="77777777" w:rsidR="007976AE" w:rsidRPr="006C16E8" w:rsidRDefault="007976AE" w:rsidP="00D13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</w:tcPr>
          <w:p w14:paraId="1E0C1D43" w14:textId="77777777" w:rsidR="007976AE" w:rsidRPr="006C16E8" w:rsidRDefault="007976AE" w:rsidP="00D1307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5510F7EE" w14:textId="77777777" w:rsidTr="00ED4AA8">
        <w:tc>
          <w:tcPr>
            <w:tcW w:w="1980" w:type="dxa"/>
          </w:tcPr>
          <w:p w14:paraId="11DEABBD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6095" w:type="dxa"/>
          </w:tcPr>
          <w:p w14:paraId="2D31B80F" w14:textId="77777777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диагонал на дисплея минимум 23.8-inch;</w:t>
            </w:r>
          </w:p>
          <w:p w14:paraId="6A8B36C0" w14:textId="136C2CA5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br w:type="page"/>
              <w:t xml:space="preserve">- тип матрица и технология на </w:t>
            </w:r>
            <w:proofErr w:type="spellStart"/>
            <w:r w:rsidRPr="006C16E8">
              <w:rPr>
                <w:rFonts w:ascii="Times New Roman" w:hAnsi="Times New Roman" w:cs="Times New Roman"/>
              </w:rPr>
              <w:t>подсветка</w:t>
            </w:r>
            <w:proofErr w:type="spellEnd"/>
            <w:r w:rsidRPr="006C16E8">
              <w:rPr>
                <w:rFonts w:ascii="Times New Roman" w:hAnsi="Times New Roman" w:cs="Times New Roman"/>
              </w:rPr>
              <w:t xml:space="preserve"> - IPS (</w:t>
            </w:r>
            <w:proofErr w:type="spellStart"/>
            <w:r w:rsidRPr="006C16E8">
              <w:rPr>
                <w:rFonts w:ascii="Times New Roman" w:hAnsi="Times New Roman" w:cs="Times New Roman"/>
              </w:rPr>
              <w:t>in-plane</w:t>
            </w:r>
            <w:proofErr w:type="spellEnd"/>
            <w:r w:rsidRPr="006C1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6E8">
              <w:rPr>
                <w:rFonts w:ascii="Times New Roman" w:hAnsi="Times New Roman" w:cs="Times New Roman"/>
              </w:rPr>
              <w:t>switching</w:t>
            </w:r>
            <w:proofErr w:type="spellEnd"/>
            <w:r w:rsidRPr="006C16E8">
              <w:rPr>
                <w:rFonts w:ascii="Times New Roman" w:hAnsi="Times New Roman" w:cs="Times New Roman"/>
              </w:rPr>
              <w:t>) и LED;</w:t>
            </w:r>
            <w:r w:rsidRPr="006C16E8">
              <w:rPr>
                <w:rFonts w:ascii="Times New Roman" w:hAnsi="Times New Roman" w:cs="Times New Roman"/>
              </w:rPr>
              <w:br w:type="page"/>
            </w:r>
          </w:p>
          <w:p w14:paraId="649C3B40" w14:textId="77777777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16E8">
              <w:rPr>
                <w:rFonts w:ascii="Times New Roman" w:hAnsi="Times New Roman" w:cs="Times New Roman"/>
              </w:rPr>
              <w:t>антирефлексно</w:t>
            </w:r>
            <w:proofErr w:type="spellEnd"/>
            <w:r w:rsidRPr="006C16E8">
              <w:rPr>
                <w:rFonts w:ascii="Times New Roman" w:hAnsi="Times New Roman" w:cs="Times New Roman"/>
              </w:rPr>
              <w:t xml:space="preserve"> покритие;</w:t>
            </w:r>
            <w:r w:rsidRPr="006C16E8">
              <w:rPr>
                <w:rFonts w:ascii="Times New Roman" w:hAnsi="Times New Roman" w:cs="Times New Roman"/>
              </w:rPr>
              <w:br w:type="page"/>
            </w:r>
          </w:p>
          <w:p w14:paraId="4A81165C" w14:textId="37F98212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разделителна способност минимум 1920х1080;</w:t>
            </w:r>
          </w:p>
          <w:p w14:paraId="1D048ABB" w14:textId="77777777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яркост (обичайно) 250 cd/m2;</w:t>
            </w:r>
          </w:p>
          <w:p w14:paraId="20DDCE22" w14:textId="77777777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br w:type="page"/>
              <w:t>- контрастно съотношение (обичайно) 1000:1;</w:t>
            </w:r>
          </w:p>
          <w:p w14:paraId="5735A5D9" w14:textId="77777777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br w:type="page"/>
              <w:t>- входно-изходни портове - минимум 4 порта ревизия USB 3.0 или по-висока;</w:t>
            </w:r>
            <w:r w:rsidRPr="006C16E8">
              <w:rPr>
                <w:rFonts w:ascii="Times New Roman" w:hAnsi="Times New Roman" w:cs="Times New Roman"/>
              </w:rPr>
              <w:br w:type="page"/>
            </w:r>
          </w:p>
          <w:p w14:paraId="685F6A4E" w14:textId="77777777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 xml:space="preserve">- мин. 1 брой </w:t>
            </w:r>
            <w:proofErr w:type="spellStart"/>
            <w:r w:rsidRPr="006C16E8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6C16E8">
              <w:rPr>
                <w:rFonts w:ascii="Times New Roman" w:hAnsi="Times New Roman" w:cs="Times New Roman"/>
              </w:rPr>
              <w:t xml:space="preserve"> вход и мин. 1 брой друг тип високочестотен цифров видео вход;</w:t>
            </w:r>
            <w:r w:rsidRPr="006C16E8">
              <w:rPr>
                <w:rFonts w:ascii="Times New Roman" w:hAnsi="Times New Roman" w:cs="Times New Roman"/>
              </w:rPr>
              <w:br w:type="page"/>
            </w:r>
          </w:p>
          <w:p w14:paraId="15B0BD77" w14:textId="77777777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регулиране на наклона;</w:t>
            </w:r>
            <w:r w:rsidRPr="006C16E8">
              <w:rPr>
                <w:rFonts w:ascii="Times New Roman" w:hAnsi="Times New Roman" w:cs="Times New Roman"/>
              </w:rPr>
              <w:br w:type="page"/>
            </w:r>
          </w:p>
          <w:p w14:paraId="058E697B" w14:textId="77777777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височинно регулируема стойка;</w:t>
            </w:r>
          </w:p>
          <w:p w14:paraId="69625CFB" w14:textId="79FFB4FE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br w:type="page"/>
              <w:t>- завъртане около оста;</w:t>
            </w:r>
            <w:r w:rsidRPr="006C16E8">
              <w:rPr>
                <w:rFonts w:ascii="Times New Roman" w:hAnsi="Times New Roman" w:cs="Times New Roman"/>
              </w:rPr>
              <w:br w:type="page"/>
            </w:r>
          </w:p>
          <w:p w14:paraId="7E943C69" w14:textId="77777777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TCO и ENERGY STAR сертифициран;</w:t>
            </w:r>
          </w:p>
          <w:p w14:paraId="4A053256" w14:textId="61CF66E9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br w:type="page"/>
              <w:t>- произведен от производителя на компютъра;</w:t>
            </w:r>
          </w:p>
          <w:p w14:paraId="266F304E" w14:textId="6CABF58C" w:rsidR="007976AE" w:rsidRPr="006C16E8" w:rsidRDefault="007976AE" w:rsidP="00805201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lastRenderedPageBreak/>
              <w:br w:type="page"/>
              <w:t xml:space="preserve">- да притежава CE маркировка за електромагнитна съвместимост съгласно EU стандартите; </w:t>
            </w:r>
          </w:p>
        </w:tc>
        <w:tc>
          <w:tcPr>
            <w:tcW w:w="3119" w:type="dxa"/>
          </w:tcPr>
          <w:p w14:paraId="129CE520" w14:textId="77777777" w:rsidR="007976AE" w:rsidRPr="006C16E8" w:rsidRDefault="007976AE" w:rsidP="00D1307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280EA65D" w14:textId="77777777" w:rsidR="007976AE" w:rsidRPr="006C16E8" w:rsidRDefault="007976AE" w:rsidP="00D1307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4486D589" w14:textId="77777777" w:rsidTr="00ED4AA8">
        <w:tc>
          <w:tcPr>
            <w:tcW w:w="1980" w:type="dxa"/>
          </w:tcPr>
          <w:p w14:paraId="48B841C0" w14:textId="77777777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Операционна система</w:t>
            </w:r>
          </w:p>
        </w:tc>
        <w:tc>
          <w:tcPr>
            <w:tcW w:w="6095" w:type="dxa"/>
          </w:tcPr>
          <w:p w14:paraId="5FBF2BF4" w14:textId="1BF7F432" w:rsidR="007976AE" w:rsidRPr="006C16E8" w:rsidRDefault="007976AE" w:rsidP="00FC1A3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доставка с инсталирани ОС с </w:t>
            </w:r>
            <w:proofErr w:type="spellStart"/>
            <w:r w:rsidRPr="006C16E8">
              <w:rPr>
                <w:sz w:val="22"/>
                <w:szCs w:val="22"/>
              </w:rPr>
              <w:t>надграждаеми</w:t>
            </w:r>
            <w:proofErr w:type="spellEnd"/>
            <w:r w:rsidRPr="006C16E8">
              <w:rPr>
                <w:sz w:val="22"/>
                <w:szCs w:val="22"/>
              </w:rPr>
              <w:t xml:space="preserve"> OEM лицензи за Windows 10 Professional 64-bit</w:t>
            </w:r>
          </w:p>
        </w:tc>
        <w:tc>
          <w:tcPr>
            <w:tcW w:w="3119" w:type="dxa"/>
          </w:tcPr>
          <w:p w14:paraId="44061B3D" w14:textId="77777777" w:rsidR="007976AE" w:rsidRPr="006C16E8" w:rsidRDefault="007976AE" w:rsidP="00D1307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2409" w:type="dxa"/>
          </w:tcPr>
          <w:p w14:paraId="394FC6B5" w14:textId="77777777" w:rsidR="007976AE" w:rsidRPr="006C16E8" w:rsidRDefault="007976AE" w:rsidP="00D13078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</w:tbl>
    <w:p w14:paraId="7A21685D" w14:textId="77777777" w:rsidR="00301D55" w:rsidRPr="006C16E8" w:rsidRDefault="00301D55" w:rsidP="009D2676">
      <w:pPr>
        <w:jc w:val="both"/>
      </w:pPr>
    </w:p>
    <w:p w14:paraId="792F00B3" w14:textId="77777777" w:rsidR="00BC1893" w:rsidRPr="006C16E8" w:rsidRDefault="00BC1893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14:paraId="234A0A0E" w14:textId="77777777" w:rsidR="001A7E68" w:rsidRPr="006C16E8" w:rsidRDefault="00034006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16E8">
        <w:rPr>
          <w:rFonts w:ascii="Times New Roman" w:hAnsi="Times New Roman" w:cs="Times New Roman"/>
          <w:sz w:val="24"/>
          <w:szCs w:val="24"/>
        </w:rPr>
        <w:t>С</w:t>
      </w:r>
      <w:r w:rsidR="001871BE" w:rsidRPr="006C16E8">
        <w:rPr>
          <w:rFonts w:ascii="Times New Roman" w:hAnsi="Times New Roman" w:cs="Times New Roman"/>
          <w:sz w:val="24"/>
          <w:szCs w:val="24"/>
        </w:rPr>
        <w:t>ледните с</w:t>
      </w:r>
      <w:r w:rsidRPr="006C16E8">
        <w:rPr>
          <w:rFonts w:ascii="Times New Roman" w:hAnsi="Times New Roman" w:cs="Times New Roman"/>
          <w:sz w:val="24"/>
          <w:szCs w:val="24"/>
        </w:rPr>
        <w:t>ертификати</w:t>
      </w:r>
      <w:r w:rsidR="001871BE" w:rsidRPr="006C16E8">
        <w:rPr>
          <w:rFonts w:ascii="Times New Roman" w:hAnsi="Times New Roman" w:cs="Times New Roman"/>
          <w:sz w:val="24"/>
          <w:szCs w:val="24"/>
        </w:rPr>
        <w:t>:</w:t>
      </w:r>
      <w:r w:rsidR="001F48B0" w:rsidRPr="006C1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1B532" w14:textId="77777777" w:rsidR="001A7E68" w:rsidRPr="006C16E8" w:rsidRDefault="001A7E68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 xml:space="preserve">1.1. </w:t>
      </w:r>
      <w:r w:rsidR="00034006" w:rsidRPr="006C16E8">
        <w:rPr>
          <w:rFonts w:ascii="Times New Roman" w:hAnsi="Times New Roman" w:cs="Times New Roman"/>
          <w:sz w:val="24"/>
          <w:szCs w:val="24"/>
        </w:rPr>
        <w:t xml:space="preserve">Microsoft Operating Systems: WHQL; </w:t>
      </w:r>
    </w:p>
    <w:p w14:paraId="3F7328AC" w14:textId="464C7B74" w:rsidR="00034006" w:rsidRPr="006C16E8" w:rsidRDefault="001A7E68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 xml:space="preserve">1.2. </w:t>
      </w:r>
      <w:r w:rsidR="00034006" w:rsidRPr="006C16E8">
        <w:rPr>
          <w:rFonts w:ascii="Times New Roman" w:hAnsi="Times New Roman" w:cs="Times New Roman"/>
          <w:sz w:val="24"/>
          <w:szCs w:val="24"/>
        </w:rPr>
        <w:t>ENERGY STAR® сертифициран (</w:t>
      </w:r>
      <w:proofErr w:type="spellStart"/>
      <w:r w:rsidR="00034006" w:rsidRPr="006C16E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34006" w:rsidRPr="006C16E8">
        <w:rPr>
          <w:rFonts w:ascii="Times New Roman" w:hAnsi="Times New Roman" w:cs="Times New Roman"/>
          <w:sz w:val="24"/>
          <w:szCs w:val="24"/>
        </w:rPr>
        <w:t xml:space="preserve"> ENERGY STAR </w:t>
      </w:r>
      <w:proofErr w:type="spellStart"/>
      <w:r w:rsidR="00034006" w:rsidRPr="006C16E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034006" w:rsidRPr="006C16E8">
        <w:rPr>
          <w:rFonts w:ascii="Times New Roman" w:hAnsi="Times New Roman" w:cs="Times New Roman"/>
        </w:rPr>
        <w:t>)</w:t>
      </w:r>
      <w:r w:rsidR="00FE22EB" w:rsidRPr="006C16E8">
        <w:rPr>
          <w:rFonts w:ascii="Times New Roman" w:hAnsi="Times New Roman" w:cs="Times New Roman"/>
        </w:rPr>
        <w:t>;</w:t>
      </w:r>
    </w:p>
    <w:p w14:paraId="1B3AC9DE" w14:textId="66D0E24B" w:rsidR="00BC1893" w:rsidRPr="006C16E8" w:rsidRDefault="00251447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2</w:t>
      </w:r>
      <w:r w:rsidR="00BC1893" w:rsidRPr="006C1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893" w:rsidRPr="006C16E8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във връзка с наличието на търговска тайна съгласно чл. 102, ал. 1 от ЗОП </w:t>
      </w:r>
      <w:r w:rsidR="00BC1893" w:rsidRPr="006C16E8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по приложения образец № </w:t>
      </w:r>
      <w:r w:rsidR="00DD3CFA" w:rsidRPr="006C16E8">
        <w:rPr>
          <w:rFonts w:ascii="Times New Roman" w:hAnsi="Times New Roman" w:cs="Times New Roman"/>
          <w:i/>
          <w:sz w:val="24"/>
          <w:szCs w:val="24"/>
        </w:rPr>
        <w:t>8</w:t>
      </w:r>
      <w:r w:rsidR="00BC1893" w:rsidRPr="006C16E8">
        <w:rPr>
          <w:rFonts w:ascii="Times New Roman" w:hAnsi="Times New Roman" w:cs="Times New Roman"/>
          <w:i/>
          <w:sz w:val="24"/>
          <w:szCs w:val="24"/>
        </w:rPr>
        <w:t>);</w:t>
      </w:r>
    </w:p>
    <w:p w14:paraId="395F006C" w14:textId="7686532D" w:rsidR="00BC1893" w:rsidRPr="006C16E8" w:rsidRDefault="00251447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3</w:t>
      </w:r>
      <w:r w:rsidR="00BC1893" w:rsidRPr="006C16E8">
        <w:rPr>
          <w:rFonts w:ascii="Times New Roman" w:hAnsi="Times New Roman" w:cs="Times New Roman"/>
          <w:b/>
          <w:sz w:val="24"/>
          <w:szCs w:val="24"/>
        </w:rPr>
        <w:t>.</w:t>
      </w:r>
      <w:r w:rsidR="00BC1893" w:rsidRPr="006C16E8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</w:t>
      </w:r>
      <w:r w:rsidR="00BC1893"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в свободен текст).</w:t>
      </w:r>
    </w:p>
    <w:p w14:paraId="0CA0009C" w14:textId="1A31CFD3" w:rsidR="00BC1893" w:rsidRPr="006C16E8" w:rsidRDefault="00251447" w:rsidP="00BC189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t>4</w:t>
      </w:r>
      <w:r w:rsidR="00BC1893" w:rsidRPr="006C16E8">
        <w:rPr>
          <w:rFonts w:ascii="Times New Roman" w:hAnsi="Times New Roman"/>
          <w:b/>
          <w:sz w:val="24"/>
          <w:szCs w:val="24"/>
        </w:rPr>
        <w:t>.</w:t>
      </w:r>
      <w:r w:rsidR="00BC1893" w:rsidRPr="006C16E8">
        <w:rPr>
          <w:rFonts w:ascii="Times New Roman" w:hAnsi="Times New Roman"/>
          <w:sz w:val="24"/>
          <w:szCs w:val="24"/>
        </w:rPr>
        <w:t xml:space="preserve"> Доказателство за поетите от подизпълнителите задължения – изготвено по Образец № </w:t>
      </w:r>
      <w:r w:rsidR="00DD3CFA" w:rsidRPr="006C16E8">
        <w:rPr>
          <w:rFonts w:ascii="Times New Roman" w:hAnsi="Times New Roman"/>
          <w:sz w:val="24"/>
          <w:szCs w:val="24"/>
        </w:rPr>
        <w:t>9</w:t>
      </w:r>
      <w:r w:rsidR="00BC1893" w:rsidRPr="006C16E8">
        <w:rPr>
          <w:rFonts w:ascii="Times New Roman" w:hAnsi="Times New Roman"/>
          <w:sz w:val="24"/>
          <w:szCs w:val="24"/>
        </w:rPr>
        <w:t xml:space="preserve">, в оригинал, ведно с приложенията към него </w:t>
      </w:r>
      <w:r w:rsidR="00BC1893" w:rsidRPr="006C16E8">
        <w:rPr>
          <w:rFonts w:ascii="Times New Roman" w:hAnsi="Times New Roman"/>
          <w:i/>
          <w:sz w:val="24"/>
          <w:szCs w:val="24"/>
        </w:rPr>
        <w:t>(в случай на приложимост)</w:t>
      </w:r>
      <w:r w:rsidR="00BC1893" w:rsidRPr="006C16E8">
        <w:rPr>
          <w:rFonts w:ascii="Times New Roman" w:hAnsi="Times New Roman"/>
          <w:sz w:val="24"/>
          <w:szCs w:val="24"/>
        </w:rPr>
        <w:t>.</w:t>
      </w:r>
    </w:p>
    <w:p w14:paraId="22CD54AA" w14:textId="214CB02D" w:rsidR="00301D55" w:rsidRPr="006C16E8" w:rsidRDefault="00301D55" w:rsidP="00BC189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t>5.</w:t>
      </w:r>
      <w:r w:rsidRPr="006C16E8">
        <w:rPr>
          <w:rFonts w:ascii="Times New Roman" w:hAnsi="Times New Roman"/>
          <w:sz w:val="24"/>
          <w:szCs w:val="24"/>
        </w:rPr>
        <w:t xml:space="preserve"> Други.</w:t>
      </w:r>
    </w:p>
    <w:p w14:paraId="71441E2F" w14:textId="77777777" w:rsidR="00705E65" w:rsidRPr="006C16E8" w:rsidRDefault="00705E65" w:rsidP="00BC1893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245"/>
      </w:tblGrid>
      <w:tr w:rsidR="003E5565" w:rsidRPr="006C16E8" w14:paraId="59834B83" w14:textId="77777777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6F625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DDA10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E5565" w:rsidRPr="006C16E8" w14:paraId="387274A8" w14:textId="77777777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4C72B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989A5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E5565" w:rsidRPr="006C16E8" w14:paraId="0BC82CD4" w14:textId="77777777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2124C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4A919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E5565" w:rsidRPr="006C16E8" w14:paraId="27DC1A09" w14:textId="77777777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C8787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7F698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41DF85A4" w14:textId="199D7B07" w:rsidR="001A40D3" w:rsidRPr="006C16E8" w:rsidRDefault="00F6713B" w:rsidP="00143DDD">
      <w:pPr>
        <w:jc w:val="right"/>
        <w:rPr>
          <w:rFonts w:ascii="Times New Roman" w:hAnsi="Times New Roman"/>
          <w:i/>
          <w:iCs/>
        </w:rPr>
      </w:pPr>
      <w:r w:rsidRPr="006C16E8">
        <w:rPr>
          <w:rFonts w:ascii="Times New Roman" w:hAnsi="Times New Roman"/>
          <w:i/>
          <w:iCs/>
        </w:rPr>
        <w:tab/>
      </w:r>
    </w:p>
    <w:p w14:paraId="42279EE5" w14:textId="13F59BEC" w:rsidR="001A40D3" w:rsidRPr="006C16E8" w:rsidRDefault="001A40D3" w:rsidP="001A40D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/>
          <w:i/>
          <w:iCs/>
        </w:rPr>
        <w:br w:type="page"/>
      </w: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7.</w:t>
      </w:r>
      <w:r w:rsidR="00D420D6" w:rsidRPr="006C16E8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05079861" w14:textId="77777777" w:rsidR="001A40D3" w:rsidRPr="006C16E8" w:rsidRDefault="001A40D3" w:rsidP="001A40D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 </w:t>
      </w:r>
    </w:p>
    <w:p w14:paraId="0F6D64E8" w14:textId="77777777" w:rsidR="001A40D3" w:rsidRPr="006C16E8" w:rsidRDefault="001A40D3" w:rsidP="001A40D3">
      <w:pPr>
        <w:jc w:val="center"/>
        <w:rPr>
          <w:rFonts w:ascii="Times New Roman" w:hAnsi="Times New Roman"/>
          <w:i/>
          <w:iCs/>
        </w:rPr>
      </w:pPr>
      <w:r w:rsidRPr="006C16E8">
        <w:rPr>
          <w:rFonts w:ascii="Times New Roman" w:eastAsia="Times New Roman" w:hAnsi="Times New Roman" w:cs="Times New Roman"/>
          <w:sz w:val="24"/>
          <w:szCs w:val="24"/>
        </w:rPr>
        <w:t>за изпълнение на обществена поръчка с предмет:</w:t>
      </w:r>
      <w:r w:rsidRPr="006C16E8">
        <w:rPr>
          <w:rFonts w:ascii="Times New Roman" w:hAnsi="Times New Roman"/>
          <w:i/>
          <w:iCs/>
        </w:rPr>
        <w:t xml:space="preserve"> </w:t>
      </w:r>
    </w:p>
    <w:p w14:paraId="72C4DD70" w14:textId="77777777" w:rsidR="001A40D3" w:rsidRPr="006C16E8" w:rsidRDefault="001A40D3" w:rsidP="001A40D3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 и периферна техника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нуждите на Администрацията на президента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14:paraId="057004A2" w14:textId="2ADC8656" w:rsidR="001A40D3" w:rsidRPr="006C16E8" w:rsidRDefault="001A40D3" w:rsidP="001A40D3">
      <w:pPr>
        <w:jc w:val="center"/>
        <w:rPr>
          <w:rFonts w:ascii="Times New Roman" w:hAnsi="Times New Roman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по обособена позиция № </w:t>
      </w:r>
      <w:r w:rsidR="00D420D6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2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D1088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Доставка на </w:t>
      </w:r>
      <w:r w:rsidR="00D420D6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преносима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компютърна конфигурация“ </w:t>
      </w:r>
    </w:p>
    <w:p w14:paraId="667A75FB" w14:textId="3EDA0083" w:rsidR="001A40D3" w:rsidRPr="006C16E8" w:rsidRDefault="001A40D3" w:rsidP="001A40D3">
      <w:pPr>
        <w:jc w:val="center"/>
        <w:rPr>
          <w:rFonts w:ascii="Times New Roman" w:hAnsi="Times New Roman"/>
          <w:color w:val="000000"/>
        </w:rPr>
      </w:pPr>
      <w:r w:rsidRPr="006C16E8">
        <w:rPr>
          <w:rFonts w:ascii="Times New Roman" w:hAnsi="Times New Roman"/>
          <w:color w:val="000000"/>
        </w:rPr>
        <w:t xml:space="preserve">от </w:t>
      </w:r>
      <w:r w:rsidRPr="006C16E8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  <w:r w:rsidRPr="006C16E8">
        <w:rPr>
          <w:rFonts w:ascii="Times New Roman" w:hAnsi="Times New Roman"/>
          <w:color w:val="000000"/>
        </w:rPr>
        <w:t>(</w:t>
      </w:r>
      <w:r w:rsidRPr="006C16E8">
        <w:rPr>
          <w:rFonts w:ascii="Times New Roman" w:hAnsi="Times New Roman"/>
          <w:i/>
          <w:color w:val="000000"/>
        </w:rPr>
        <w:t>пълно наименование на участника</w:t>
      </w:r>
      <w:r w:rsidRPr="006C16E8">
        <w:rPr>
          <w:rFonts w:ascii="Times New Roman" w:hAnsi="Times New Roman"/>
          <w:color w:val="000000"/>
        </w:rPr>
        <w:t>)</w:t>
      </w:r>
    </w:p>
    <w:p w14:paraId="030D14F3" w14:textId="77777777" w:rsidR="001A40D3" w:rsidRPr="006C16E8" w:rsidRDefault="001A40D3" w:rsidP="001A40D3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3E8F048B" w14:textId="4BA4BB5F" w:rsidR="00FF402A" w:rsidRPr="006C16E8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6C16E8">
        <w:t xml:space="preserve">След </w:t>
      </w:r>
      <w:r w:rsidRPr="006C16E8">
        <w:rPr>
          <w:iCs/>
        </w:rPr>
        <w:t xml:space="preserve">запознаване с всички документи и образци от документацията за участие в процедурата, с настоящото поемаме ангажимент да изпълним предмета на обособена позиция № </w:t>
      </w:r>
      <w:r w:rsidR="006A5D10" w:rsidRPr="006C16E8">
        <w:rPr>
          <w:iCs/>
        </w:rPr>
        <w:t>2</w:t>
      </w:r>
      <w:r w:rsidRPr="006C16E8">
        <w:rPr>
          <w:iCs/>
        </w:rPr>
        <w:t xml:space="preserve"> от горепосочената поръчка в съответствие с изискванията Ви, заложени в Техническата спецификация от документацията за участие, изискванията на </w:t>
      </w:r>
      <w:r w:rsidR="00D10889">
        <w:rPr>
          <w:iCs/>
        </w:rPr>
        <w:t>В</w:t>
      </w:r>
      <w:r w:rsidRPr="006C16E8">
        <w:rPr>
          <w:iCs/>
        </w:rPr>
        <w:t>ъзложителя и нормативните изисквания в тази област.</w:t>
      </w:r>
    </w:p>
    <w:p w14:paraId="25D1AD24" w14:textId="77777777" w:rsidR="00FF402A" w:rsidRPr="006C16E8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6C16E8">
        <w:rPr>
          <w:iCs/>
        </w:rPr>
        <w:t xml:space="preserve">Д Е К Л А Р И Р А М, че съм запознат със съдържанието и съм съгласен с клаузите на приложения проект за договор. </w:t>
      </w:r>
    </w:p>
    <w:p w14:paraId="57BBB918" w14:textId="77777777" w:rsidR="00FF402A" w:rsidRPr="006C16E8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6C16E8">
        <w:rPr>
          <w:iCs/>
        </w:rPr>
        <w:t>Д Е К Л А Р И Р А М, че офертата ни е валидна за срок от 60 (шестдесет) календарни дни считано от крайния срок за подаване на оферти, посочен от Възложителя.</w:t>
      </w:r>
    </w:p>
    <w:p w14:paraId="144163FD" w14:textId="3B19ACC1" w:rsidR="00C8045D" w:rsidRDefault="001A40D3" w:rsidP="005C48A3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6C16E8">
        <w:t xml:space="preserve">Съгласни сме да изпълним конкретна доставка на </w:t>
      </w:r>
      <w:r w:rsidR="00A13E9B" w:rsidRPr="006C16E8">
        <w:t>преносими</w:t>
      </w:r>
      <w:r w:rsidRPr="006C16E8">
        <w:t xml:space="preserve"> компютърни конфигурации не по-късно от </w:t>
      </w:r>
      <w:r w:rsidR="007B6D16">
        <w:t>30</w:t>
      </w:r>
      <w:r w:rsidRPr="006C16E8">
        <w:t xml:space="preserve"> </w:t>
      </w:r>
      <w:r w:rsidR="00D10889">
        <w:t xml:space="preserve">календарни </w:t>
      </w:r>
      <w:r w:rsidRPr="006C16E8">
        <w:t xml:space="preserve">дни от </w:t>
      </w:r>
      <w:r w:rsidR="00C8045D">
        <w:t>сключване на договора</w:t>
      </w:r>
      <w:r w:rsidR="00C8045D">
        <w:rPr>
          <w:iCs/>
        </w:rPr>
        <w:t>.</w:t>
      </w:r>
    </w:p>
    <w:p w14:paraId="3937D8E1" w14:textId="015E9694" w:rsidR="001A40D3" w:rsidRPr="00C8045D" w:rsidRDefault="00B1656C" w:rsidP="005C48A3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C8045D">
        <w:rPr>
          <w:iCs/>
        </w:rPr>
        <w:t xml:space="preserve">Предлаганият от нас </w:t>
      </w:r>
      <w:r w:rsidR="001A40D3" w:rsidRPr="00C8045D">
        <w:rPr>
          <w:iCs/>
        </w:rPr>
        <w:t>гаранцион</w:t>
      </w:r>
      <w:r w:rsidR="00481438" w:rsidRPr="00C8045D">
        <w:rPr>
          <w:iCs/>
        </w:rPr>
        <w:t>е</w:t>
      </w:r>
      <w:r w:rsidR="001A40D3" w:rsidRPr="00C8045D">
        <w:rPr>
          <w:iCs/>
        </w:rPr>
        <w:t>н срок за доставените компютърни конфигурации е …………………..месеца. (</w:t>
      </w:r>
      <w:r w:rsidR="001A40D3" w:rsidRPr="00C8045D">
        <w:rPr>
          <w:i/>
          <w:iCs/>
        </w:rPr>
        <w:t>но не</w:t>
      </w:r>
      <w:r w:rsidR="00D10889">
        <w:rPr>
          <w:i/>
          <w:iCs/>
        </w:rPr>
        <w:t xml:space="preserve"> по-</w:t>
      </w:r>
      <w:r w:rsidR="001A40D3" w:rsidRPr="00C8045D">
        <w:rPr>
          <w:i/>
          <w:iCs/>
        </w:rPr>
        <w:t>кратък от 36 месеца</w:t>
      </w:r>
      <w:r w:rsidR="001A40D3" w:rsidRPr="00C8045D">
        <w:rPr>
          <w:iCs/>
        </w:rPr>
        <w:t>)</w:t>
      </w:r>
    </w:p>
    <w:p w14:paraId="2E880AC7" w14:textId="2509779B" w:rsidR="001A40D3" w:rsidRPr="006C16E8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6C16E8">
        <w:rPr>
          <w:iCs/>
        </w:rPr>
        <w:t xml:space="preserve">За доставяните от нас компютърни конфигурации </w:t>
      </w:r>
      <w:r w:rsidR="007136DE" w:rsidRPr="006C16E8">
        <w:rPr>
          <w:iCs/>
        </w:rPr>
        <w:t xml:space="preserve">като приложение към настоящото техническо предложение, </w:t>
      </w:r>
      <w:r w:rsidRPr="006C16E8">
        <w:rPr>
          <w:iCs/>
        </w:rPr>
        <w:t xml:space="preserve">представяме следните сертификати: </w:t>
      </w:r>
    </w:p>
    <w:p w14:paraId="3412425F" w14:textId="77777777" w:rsidR="001A40D3" w:rsidRPr="006C16E8" w:rsidRDefault="001A40D3" w:rsidP="00E17C01">
      <w:pPr>
        <w:pStyle w:val="ListParagraph"/>
        <w:spacing w:after="120"/>
        <w:ind w:left="1134" w:right="-285"/>
        <w:contextualSpacing w:val="0"/>
        <w:jc w:val="both"/>
        <w:rPr>
          <w:iCs/>
        </w:rPr>
      </w:pPr>
      <w:r w:rsidRPr="006C16E8">
        <w:rPr>
          <w:iCs/>
        </w:rPr>
        <w:t xml:space="preserve">6.1. Microsoft Operating Systems: WHQL; </w:t>
      </w:r>
    </w:p>
    <w:p w14:paraId="3B88F454" w14:textId="77777777" w:rsidR="001A40D3" w:rsidRPr="006C16E8" w:rsidRDefault="001A40D3" w:rsidP="00E17C01">
      <w:pPr>
        <w:pStyle w:val="ListParagraph"/>
        <w:spacing w:after="120"/>
        <w:ind w:left="1134" w:right="-285"/>
        <w:contextualSpacing w:val="0"/>
        <w:jc w:val="both"/>
        <w:rPr>
          <w:iCs/>
        </w:rPr>
      </w:pPr>
      <w:r w:rsidRPr="006C16E8">
        <w:rPr>
          <w:iCs/>
        </w:rPr>
        <w:t>6.2. ENERGY STAR® сертифициран (</w:t>
      </w:r>
      <w:proofErr w:type="spellStart"/>
      <w:r w:rsidRPr="006C16E8">
        <w:rPr>
          <w:iCs/>
        </w:rPr>
        <w:t>European</w:t>
      </w:r>
      <w:proofErr w:type="spellEnd"/>
      <w:r w:rsidRPr="006C16E8">
        <w:rPr>
          <w:iCs/>
        </w:rPr>
        <w:t xml:space="preserve"> ENERGY STAR </w:t>
      </w:r>
      <w:proofErr w:type="spellStart"/>
      <w:r w:rsidRPr="006C16E8">
        <w:rPr>
          <w:iCs/>
        </w:rPr>
        <w:t>database</w:t>
      </w:r>
      <w:proofErr w:type="spellEnd"/>
      <w:r w:rsidRPr="006C16E8">
        <w:rPr>
          <w:iCs/>
        </w:rPr>
        <w:t>).</w:t>
      </w:r>
    </w:p>
    <w:p w14:paraId="62CBD7D9" w14:textId="5E13F63A" w:rsidR="00FF402A" w:rsidRPr="006C16E8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</w:pPr>
      <w:r w:rsidRPr="006C16E8">
        <w:rPr>
          <w:iCs/>
        </w:rPr>
        <w:t>В случай, че бъдем определени за изпълнител, ние ще представим всички документи по чл. 112, ал. 1 от ЗОП, както и гаранция за изпълнение на договора</w:t>
      </w:r>
      <w:r w:rsidRPr="006C16E8">
        <w:t xml:space="preserve"> в размер на 3 % (три процент) от стойност</w:t>
      </w:r>
      <w:r w:rsidR="00274B00" w:rsidRPr="006C16E8">
        <w:t>та</w:t>
      </w:r>
      <w:r w:rsidRPr="006C16E8">
        <w:t xml:space="preserve"> на договора. </w:t>
      </w:r>
    </w:p>
    <w:p w14:paraId="1FCC226F" w14:textId="03EF033A" w:rsidR="001A40D3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</w:pPr>
      <w:r w:rsidRPr="006C16E8">
        <w:t xml:space="preserve">Декларираме, че при изпълнението на обществената поръчка ще доставим следните </w:t>
      </w:r>
      <w:r w:rsidR="00E07202">
        <w:t>преносими</w:t>
      </w:r>
      <w:r w:rsidR="00E07202" w:rsidRPr="006C16E8">
        <w:t xml:space="preserve"> </w:t>
      </w:r>
      <w:r w:rsidRPr="006C16E8">
        <w:t xml:space="preserve">компютърни конфигурации </w:t>
      </w:r>
      <w:r w:rsidR="00E07202">
        <w:t xml:space="preserve">с </w:t>
      </w:r>
      <w:r w:rsidR="00E07202" w:rsidRPr="004C1AF5">
        <w:rPr>
          <w:lang w:eastAsia="en-US"/>
        </w:rPr>
        <w:t>параметри</w:t>
      </w:r>
      <w:r w:rsidR="00E07202">
        <w:rPr>
          <w:lang w:eastAsia="en-US"/>
        </w:rPr>
        <w:t>,</w:t>
      </w:r>
      <w:r w:rsidR="00E07202" w:rsidRPr="006C16E8">
        <w:t xml:space="preserve"> </w:t>
      </w:r>
      <w:r w:rsidR="00E07202" w:rsidRPr="004C1AF5">
        <w:rPr>
          <w:lang w:eastAsia="en-US"/>
        </w:rPr>
        <w:t>отговаря</w:t>
      </w:r>
      <w:r w:rsidR="00E07202">
        <w:rPr>
          <w:lang w:eastAsia="en-US"/>
        </w:rPr>
        <w:t>щи/</w:t>
      </w:r>
      <w:r w:rsidR="00E07202" w:rsidRPr="004C1AF5">
        <w:rPr>
          <w:lang w:eastAsia="en-US"/>
        </w:rPr>
        <w:t>по-добри от минималните изисквания</w:t>
      </w:r>
      <w:r w:rsidR="00E07202" w:rsidRPr="006C16E8">
        <w:t xml:space="preserve"> </w:t>
      </w:r>
      <w:r w:rsidRPr="006C16E8">
        <w:t>съгласно Техническата спецификация, както е посочено в таблицата:</w:t>
      </w:r>
    </w:p>
    <w:p w14:paraId="2CC10FB6" w14:textId="77777777" w:rsidR="00ED4AA8" w:rsidRPr="006C16E8" w:rsidRDefault="00ED4AA8" w:rsidP="00ED4AA8">
      <w:pPr>
        <w:pStyle w:val="ListParagraph"/>
        <w:spacing w:after="120"/>
        <w:ind w:left="1134" w:right="-285"/>
        <w:contextualSpacing w:val="0"/>
        <w:jc w:val="both"/>
      </w:pPr>
    </w:p>
    <w:tbl>
      <w:tblPr>
        <w:tblStyle w:val="TableGrid"/>
        <w:tblW w:w="13320" w:type="dxa"/>
        <w:tblInd w:w="567" w:type="dxa"/>
        <w:tblLook w:val="04A0" w:firstRow="1" w:lastRow="0" w:firstColumn="1" w:lastColumn="0" w:noHBand="0" w:noVBand="1"/>
      </w:tblPr>
      <w:tblGrid>
        <w:gridCol w:w="1677"/>
        <w:gridCol w:w="6823"/>
        <w:gridCol w:w="2956"/>
        <w:gridCol w:w="1864"/>
      </w:tblGrid>
      <w:tr w:rsidR="007976AE" w:rsidRPr="006C16E8" w14:paraId="31C84CBC" w14:textId="77777777" w:rsidTr="00301D55">
        <w:trPr>
          <w:trHeight w:val="446"/>
        </w:trPr>
        <w:tc>
          <w:tcPr>
            <w:tcW w:w="1677" w:type="dxa"/>
          </w:tcPr>
          <w:p w14:paraId="4916A774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6C16E8">
              <w:rPr>
                <w:b/>
              </w:rPr>
              <w:lastRenderedPageBreak/>
              <w:t>Компонент</w:t>
            </w:r>
          </w:p>
        </w:tc>
        <w:tc>
          <w:tcPr>
            <w:tcW w:w="6823" w:type="dxa"/>
          </w:tcPr>
          <w:p w14:paraId="0522D78C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b/>
              </w:rPr>
            </w:pPr>
            <w:r w:rsidRPr="006C16E8">
              <w:rPr>
                <w:b/>
              </w:rPr>
              <w:t>Минимални изисквания</w:t>
            </w:r>
          </w:p>
        </w:tc>
        <w:tc>
          <w:tcPr>
            <w:tcW w:w="2956" w:type="dxa"/>
          </w:tcPr>
          <w:p w14:paraId="24B3D780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center"/>
              <w:rPr>
                <w:b/>
              </w:rPr>
            </w:pPr>
            <w:r w:rsidRPr="006C16E8">
              <w:rPr>
                <w:b/>
              </w:rPr>
              <w:t>Предложение</w:t>
            </w:r>
          </w:p>
        </w:tc>
        <w:tc>
          <w:tcPr>
            <w:tcW w:w="1864" w:type="dxa"/>
          </w:tcPr>
          <w:p w14:paraId="225F0179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-314" w:right="-285"/>
              <w:contextualSpacing w:val="0"/>
              <w:jc w:val="center"/>
              <w:rPr>
                <w:b/>
              </w:rPr>
            </w:pPr>
            <w:r w:rsidRPr="006C16E8">
              <w:rPr>
                <w:b/>
              </w:rPr>
              <w:t>Съответствие</w:t>
            </w:r>
          </w:p>
        </w:tc>
      </w:tr>
      <w:tr w:rsidR="007976AE" w:rsidRPr="006C16E8" w14:paraId="1A78A6C4" w14:textId="77777777" w:rsidTr="00301D55">
        <w:tc>
          <w:tcPr>
            <w:tcW w:w="1677" w:type="dxa"/>
          </w:tcPr>
          <w:p w14:paraId="379C48A6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sz w:val="22"/>
                <w:szCs w:val="22"/>
              </w:rPr>
              <w:t>Процесор</w:t>
            </w:r>
          </w:p>
        </w:tc>
        <w:tc>
          <w:tcPr>
            <w:tcW w:w="6823" w:type="dxa"/>
          </w:tcPr>
          <w:p w14:paraId="37184F32" w14:textId="77777777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- 1 брой мобилен;</w:t>
            </w:r>
          </w:p>
          <w:p w14:paraId="3AA3145F" w14:textId="77777777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минимум 2 ядра;</w:t>
            </w:r>
          </w:p>
          <w:p w14:paraId="1D5146DF" w14:textId="77777777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минимум 4 нишки</w:t>
            </w:r>
          </w:p>
          <w:p w14:paraId="5218A1FE" w14:textId="16EC7B0F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минимална базова тактова честота 2.6</w:t>
            </w:r>
            <w:r w:rsidR="00D93FF2">
              <w:rPr>
                <w:rFonts w:ascii="Times New Roman" w:hAnsi="Times New Roman" w:cs="Times New Roman"/>
              </w:rPr>
              <w:t>GHz</w:t>
            </w:r>
            <w:r w:rsidRPr="006C16E8">
              <w:rPr>
                <w:rFonts w:ascii="Times New Roman" w:hAnsi="Times New Roman" w:cs="Times New Roman"/>
              </w:rPr>
              <w:t>;</w:t>
            </w:r>
          </w:p>
          <w:p w14:paraId="160B63F8" w14:textId="05AF1420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минимална тактова честота в усилен режим 3.5</w:t>
            </w:r>
            <w:r w:rsidR="00D93FF2">
              <w:rPr>
                <w:rFonts w:ascii="Times New Roman" w:hAnsi="Times New Roman" w:cs="Times New Roman"/>
              </w:rPr>
              <w:t>GHz</w:t>
            </w:r>
            <w:r w:rsidRPr="006C16E8">
              <w:rPr>
                <w:rFonts w:ascii="Times New Roman" w:hAnsi="Times New Roman" w:cs="Times New Roman"/>
              </w:rPr>
              <w:t>;</w:t>
            </w:r>
          </w:p>
          <w:p w14:paraId="4E06DAA3" w14:textId="77777777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 xml:space="preserve">- минимум 3MB </w:t>
            </w:r>
            <w:proofErr w:type="spellStart"/>
            <w:r w:rsidRPr="006C16E8">
              <w:rPr>
                <w:rFonts w:ascii="Times New Roman" w:hAnsi="Times New Roman" w:cs="Times New Roman"/>
              </w:rPr>
              <w:t>Smart</w:t>
            </w:r>
            <w:proofErr w:type="spellEnd"/>
            <w:r w:rsidRPr="006C1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6E8">
              <w:rPr>
                <w:rFonts w:ascii="Times New Roman" w:hAnsi="Times New Roman" w:cs="Times New Roman"/>
              </w:rPr>
              <w:t>Cache</w:t>
            </w:r>
            <w:proofErr w:type="spellEnd"/>
            <w:r w:rsidRPr="006C16E8">
              <w:rPr>
                <w:rFonts w:ascii="Times New Roman" w:hAnsi="Times New Roman" w:cs="Times New Roman"/>
              </w:rPr>
              <w:t>;</w:t>
            </w:r>
          </w:p>
          <w:p w14:paraId="77FE8C3B" w14:textId="77777777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минимум  2 канала с паметта;</w:t>
            </w:r>
          </w:p>
          <w:p w14:paraId="7B56BEA6" w14:textId="77777777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поддръжка на памет минимум 32 GB;</w:t>
            </w:r>
          </w:p>
          <w:p w14:paraId="49DCD306" w14:textId="77777777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 xml:space="preserve">- литография - максимално 14 </w:t>
            </w:r>
            <w:proofErr w:type="spellStart"/>
            <w:r w:rsidRPr="006C16E8">
              <w:rPr>
                <w:rFonts w:ascii="Times New Roman" w:hAnsi="Times New Roman" w:cs="Times New Roman"/>
              </w:rPr>
              <w:t>nm</w:t>
            </w:r>
            <w:proofErr w:type="spellEnd"/>
            <w:r w:rsidRPr="006C16E8">
              <w:rPr>
                <w:rFonts w:ascii="Times New Roman" w:hAnsi="Times New Roman" w:cs="Times New Roman"/>
              </w:rPr>
              <w:t>;</w:t>
            </w:r>
          </w:p>
          <w:p w14:paraId="37987C99" w14:textId="77777777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максимално TDP 15W;</w:t>
            </w:r>
          </w:p>
          <w:p w14:paraId="6FF0D73D" w14:textId="77777777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вградено графично ядро;</w:t>
            </w:r>
          </w:p>
          <w:p w14:paraId="057E4151" w14:textId="77777777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вградена технология позволяваща на една хардуерна платформа да поддържа множество отделни виртуални платформи или еквивалентна;</w:t>
            </w:r>
          </w:p>
          <w:p w14:paraId="579C612B" w14:textId="5B0122A6" w:rsidR="007976AE" w:rsidRPr="006C16E8" w:rsidRDefault="007976AE" w:rsidP="00FF46A6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вградена в процесора технология съдържаща генератор на случайни числа, който създава достоверно реални числа за усилване на алгоритмите за кри</w:t>
            </w:r>
            <w:r w:rsidR="00142B11">
              <w:rPr>
                <w:rFonts w:ascii="Times New Roman" w:hAnsi="Times New Roman" w:cs="Times New Roman"/>
              </w:rPr>
              <w:t>п</w:t>
            </w:r>
            <w:r w:rsidRPr="006C16E8">
              <w:rPr>
                <w:rFonts w:ascii="Times New Roman" w:hAnsi="Times New Roman" w:cs="Times New Roman"/>
              </w:rPr>
              <w:t>тиране или еквивалент;</w:t>
            </w:r>
          </w:p>
          <w:p w14:paraId="019BE6F1" w14:textId="4B633F13" w:rsidR="007976AE" w:rsidRPr="006C16E8" w:rsidRDefault="007976AE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вградена в процесора хардуерна технология за сигурност, която редуцира площ</w:t>
            </w:r>
            <w:r w:rsidR="00212C61" w:rsidRPr="006C16E8">
              <w:rPr>
                <w:rFonts w:ascii="Times New Roman" w:hAnsi="Times New Roman" w:cs="Times New Roman"/>
              </w:rPr>
              <w:t>т</w:t>
            </w:r>
            <w:r w:rsidRPr="006C16E8">
              <w:rPr>
                <w:rFonts w:ascii="Times New Roman" w:hAnsi="Times New Roman" w:cs="Times New Roman"/>
              </w:rPr>
              <w:t>а на експозиция към вируси и атаки със злонамерен код и не допуска изпълнение и разпространение на злонамерен увреждащ софтуер към сървъри в мрежата или еквивалент;</w:t>
            </w:r>
          </w:p>
        </w:tc>
        <w:tc>
          <w:tcPr>
            <w:tcW w:w="2956" w:type="dxa"/>
          </w:tcPr>
          <w:p w14:paraId="54F76ED6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43"/>
              <w:contextualSpacing w:val="0"/>
              <w:jc w:val="both"/>
            </w:pPr>
          </w:p>
        </w:tc>
        <w:tc>
          <w:tcPr>
            <w:tcW w:w="1864" w:type="dxa"/>
          </w:tcPr>
          <w:p w14:paraId="3363E5EE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78BF8294" w14:textId="77777777" w:rsidTr="00301D55">
        <w:tc>
          <w:tcPr>
            <w:tcW w:w="1677" w:type="dxa"/>
          </w:tcPr>
          <w:p w14:paraId="24B789EE" w14:textId="25F2E971" w:rsidR="007976AE" w:rsidRPr="006C16E8" w:rsidRDefault="007976AE" w:rsidP="00E17C01">
            <w:pPr>
              <w:tabs>
                <w:tab w:val="left" w:pos="1560"/>
              </w:tabs>
              <w:spacing w:after="120"/>
              <w:jc w:val="both"/>
              <w:rPr>
                <w:b/>
              </w:rPr>
            </w:pPr>
            <w:r w:rsidRPr="006C16E8">
              <w:rPr>
                <w:rFonts w:ascii="Times New Roman" w:hAnsi="Times New Roman" w:cs="Times New Roman"/>
                <w:b/>
              </w:rPr>
              <w:t xml:space="preserve">Системна шина - </w:t>
            </w:r>
            <w:proofErr w:type="spellStart"/>
            <w:r w:rsidRPr="006C16E8">
              <w:rPr>
                <w:rFonts w:ascii="Times New Roman" w:hAnsi="Times New Roman" w:cs="Times New Roman"/>
                <w:b/>
              </w:rPr>
              <w:t>chipset</w:t>
            </w:r>
            <w:proofErr w:type="spellEnd"/>
            <w:r w:rsidRPr="006C16E8">
              <w:rPr>
                <w:rFonts w:ascii="Times New Roman" w:hAnsi="Times New Roman" w:cs="Times New Roman"/>
                <w:b/>
              </w:rPr>
              <w:t xml:space="preserve">, параметри и поддържани </w:t>
            </w:r>
          </w:p>
          <w:p w14:paraId="708B808A" w14:textId="303329FB" w:rsidR="007976AE" w:rsidRPr="006C16E8" w:rsidRDefault="007976AE" w:rsidP="00FF46A6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rFonts w:eastAsiaTheme="minorHAnsi"/>
                <w:b/>
                <w:sz w:val="22"/>
                <w:szCs w:val="22"/>
                <w:lang w:eastAsia="en-US"/>
              </w:rPr>
              <w:t>технологии</w:t>
            </w:r>
          </w:p>
        </w:tc>
        <w:tc>
          <w:tcPr>
            <w:tcW w:w="6823" w:type="dxa"/>
          </w:tcPr>
          <w:p w14:paraId="696F2C48" w14:textId="77777777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интегриран с процесора;</w:t>
            </w:r>
          </w:p>
          <w:p w14:paraId="6902C24F" w14:textId="77777777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 xml:space="preserve">- литография максимално 22 </w:t>
            </w:r>
            <w:proofErr w:type="spellStart"/>
            <w:r w:rsidRPr="006C16E8">
              <w:rPr>
                <w:rFonts w:ascii="Times New Roman" w:hAnsi="Times New Roman" w:cs="Times New Roman"/>
              </w:rPr>
              <w:t>nm</w:t>
            </w:r>
            <w:proofErr w:type="spellEnd"/>
            <w:r w:rsidRPr="006C16E8">
              <w:rPr>
                <w:rFonts w:ascii="Times New Roman" w:hAnsi="Times New Roman" w:cs="Times New Roman"/>
              </w:rPr>
              <w:t>;</w:t>
            </w:r>
          </w:p>
          <w:p w14:paraId="29E55014" w14:textId="77777777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максимално TDP 3,67W;</w:t>
            </w:r>
          </w:p>
          <w:p w14:paraId="5D3DE103" w14:textId="77777777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поддръжка на USB ревизия 2.0 и USB ревизия 3.0 или по-висока;</w:t>
            </w:r>
          </w:p>
          <w:p w14:paraId="29EE1073" w14:textId="77777777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технология за поддръжка на ефективна виртуализация на входно-изходните устройства или еквивалентна;</w:t>
            </w:r>
          </w:p>
          <w:p w14:paraId="2CF9D5E2" w14:textId="08A33DC4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поддръжка на вградена в процесора технол</w:t>
            </w:r>
            <w:r w:rsidR="006C16E8" w:rsidRPr="006C16E8">
              <w:rPr>
                <w:rFonts w:ascii="Times New Roman" w:hAnsi="Times New Roman" w:cs="Times New Roman"/>
              </w:rPr>
              <w:t>о</w:t>
            </w:r>
            <w:r w:rsidRPr="006C16E8">
              <w:rPr>
                <w:rFonts w:ascii="Times New Roman" w:hAnsi="Times New Roman" w:cs="Times New Roman"/>
              </w:rPr>
              <w:t>гия с множество възможности за сигурност и управление предназначена за 4 критични области на информационната сигурност или еквивалентна:</w:t>
            </w:r>
          </w:p>
          <w:p w14:paraId="078F0B3C" w14:textId="77777777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 xml:space="preserve">1. управление на възможности за защита от заплахи, включително </w:t>
            </w:r>
            <w:proofErr w:type="spellStart"/>
            <w:r w:rsidRPr="006C16E8">
              <w:rPr>
                <w:rFonts w:ascii="Times New Roman" w:hAnsi="Times New Roman" w:cs="Times New Roman"/>
              </w:rPr>
              <w:t>рууткит</w:t>
            </w:r>
            <w:proofErr w:type="spellEnd"/>
            <w:r w:rsidRPr="006C16E8">
              <w:rPr>
                <w:rFonts w:ascii="Times New Roman" w:hAnsi="Times New Roman" w:cs="Times New Roman"/>
              </w:rPr>
              <w:t>, вируси и злонамерен софтуер;</w:t>
            </w:r>
          </w:p>
          <w:p w14:paraId="15AE9EE4" w14:textId="751CADFC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 xml:space="preserve">2. защита на </w:t>
            </w:r>
            <w:r w:rsidR="006C16E8" w:rsidRPr="006C16E8">
              <w:rPr>
                <w:rFonts w:ascii="Times New Roman" w:hAnsi="Times New Roman" w:cs="Times New Roman"/>
              </w:rPr>
              <w:t>идентичността</w:t>
            </w:r>
            <w:r w:rsidRPr="006C16E8">
              <w:rPr>
                <w:rFonts w:ascii="Times New Roman" w:hAnsi="Times New Roman" w:cs="Times New Roman"/>
              </w:rPr>
              <w:t xml:space="preserve"> при достъп до уеб сайтове;</w:t>
            </w:r>
          </w:p>
          <w:p w14:paraId="67125D1A" w14:textId="595E319B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 xml:space="preserve">3. защита на </w:t>
            </w:r>
            <w:r w:rsidR="006C16E8" w:rsidRPr="006C16E8">
              <w:rPr>
                <w:rFonts w:ascii="Times New Roman" w:hAnsi="Times New Roman" w:cs="Times New Roman"/>
              </w:rPr>
              <w:t>конфиденциалността</w:t>
            </w:r>
            <w:r w:rsidRPr="006C16E8">
              <w:rPr>
                <w:rFonts w:ascii="Times New Roman" w:hAnsi="Times New Roman" w:cs="Times New Roman"/>
              </w:rPr>
              <w:t xml:space="preserve"> на лични и служебни данни;</w:t>
            </w:r>
          </w:p>
          <w:p w14:paraId="32CF26C5" w14:textId="468AAB33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4. локално и отдалечено наблюдение, почистване и възстановяване на компютрите;</w:t>
            </w:r>
          </w:p>
        </w:tc>
        <w:tc>
          <w:tcPr>
            <w:tcW w:w="2956" w:type="dxa"/>
          </w:tcPr>
          <w:p w14:paraId="500F1820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6E1D652E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3F065587" w14:textId="77777777" w:rsidTr="00301D55">
        <w:tc>
          <w:tcPr>
            <w:tcW w:w="1677" w:type="dxa"/>
          </w:tcPr>
          <w:p w14:paraId="5E912BC1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lastRenderedPageBreak/>
              <w:t>Твърд диск</w:t>
            </w:r>
          </w:p>
        </w:tc>
        <w:tc>
          <w:tcPr>
            <w:tcW w:w="6823" w:type="dxa"/>
          </w:tcPr>
          <w:p w14:paraId="50CC8E82" w14:textId="77777777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технология SSD;</w:t>
            </w:r>
          </w:p>
          <w:p w14:paraId="5283E4D9" w14:textId="57F46B06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M.2 SATA 2</w:t>
            </w:r>
            <w:r w:rsidR="007B6D16">
              <w:rPr>
                <w:rFonts w:ascii="Times New Roman" w:hAnsi="Times New Roman" w:cs="Times New Roman"/>
              </w:rPr>
              <w:t>30</w:t>
            </w:r>
            <w:r w:rsidRPr="006C16E8">
              <w:rPr>
                <w:rFonts w:ascii="Times New Roman" w:hAnsi="Times New Roman" w:cs="Times New Roman"/>
              </w:rPr>
              <w:t>0;</w:t>
            </w:r>
          </w:p>
          <w:p w14:paraId="02486E9F" w14:textId="7BAB1A19" w:rsidR="007976AE" w:rsidRPr="006C16E8" w:rsidRDefault="007976AE" w:rsidP="008171D0">
            <w:pPr>
              <w:rPr>
                <w:rFonts w:ascii="Times New Roman" w:hAnsi="Times New Roman" w:cs="Times New Roman"/>
              </w:rPr>
            </w:pPr>
            <w:r w:rsidRPr="006C16E8">
              <w:rPr>
                <w:rFonts w:ascii="Times New Roman" w:hAnsi="Times New Roman" w:cs="Times New Roman"/>
              </w:rPr>
              <w:t>- минимален размер 256GB</w:t>
            </w:r>
          </w:p>
        </w:tc>
        <w:tc>
          <w:tcPr>
            <w:tcW w:w="2956" w:type="dxa"/>
          </w:tcPr>
          <w:p w14:paraId="2FC885A1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3ABB505A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3642870B" w14:textId="77777777" w:rsidTr="00301D55">
        <w:tc>
          <w:tcPr>
            <w:tcW w:w="1677" w:type="dxa"/>
          </w:tcPr>
          <w:p w14:paraId="70554E42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Оперативна памет</w:t>
            </w:r>
          </w:p>
        </w:tc>
        <w:tc>
          <w:tcPr>
            <w:tcW w:w="6823" w:type="dxa"/>
          </w:tcPr>
          <w:p w14:paraId="67D9EEC8" w14:textId="77777777" w:rsidR="007976AE" w:rsidRPr="006C16E8" w:rsidRDefault="007976AE" w:rsidP="00E17C01">
            <w:r w:rsidRPr="006C16E8">
              <w:t xml:space="preserve">- </w:t>
            </w:r>
            <w:r w:rsidRPr="006C16E8">
              <w:rPr>
                <w:rFonts w:ascii="Times New Roman" w:hAnsi="Times New Roman" w:cs="Times New Roman"/>
              </w:rPr>
              <w:t xml:space="preserve">8 GB (2x4GB) DDR4 c работна честота минимум 2133 </w:t>
            </w:r>
            <w:proofErr w:type="spellStart"/>
            <w:r w:rsidRPr="006C16E8">
              <w:rPr>
                <w:rFonts w:ascii="Times New Roman" w:hAnsi="Times New Roman" w:cs="Times New Roman"/>
              </w:rPr>
              <w:t>MHz</w:t>
            </w:r>
            <w:proofErr w:type="spellEnd"/>
            <w:r w:rsidRPr="006C16E8">
              <w:rPr>
                <w:rFonts w:ascii="Times New Roman" w:hAnsi="Times New Roman" w:cs="Times New Roman"/>
              </w:rPr>
              <w:t>;</w:t>
            </w:r>
          </w:p>
          <w:p w14:paraId="34D5EA9A" w14:textId="2EAA5F6D" w:rsidR="007976AE" w:rsidRPr="006C16E8" w:rsidRDefault="007976AE" w:rsidP="00E17C01">
            <w:r w:rsidRPr="006C16E8">
              <w:rPr>
                <w:rFonts w:ascii="Times New Roman" w:hAnsi="Times New Roman" w:cs="Times New Roman"/>
              </w:rPr>
              <w:t>- поддържа разширение минимум до 32 GB</w:t>
            </w:r>
            <w:r w:rsidRPr="006C16E8">
              <w:t>;</w:t>
            </w:r>
          </w:p>
        </w:tc>
        <w:tc>
          <w:tcPr>
            <w:tcW w:w="2956" w:type="dxa"/>
          </w:tcPr>
          <w:p w14:paraId="0D95DDBB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496802DC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4014D48F" w14:textId="77777777" w:rsidTr="00301D55">
        <w:tc>
          <w:tcPr>
            <w:tcW w:w="1677" w:type="dxa"/>
          </w:tcPr>
          <w:p w14:paraId="036C30DF" w14:textId="5302B1D4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Дисплей</w:t>
            </w:r>
          </w:p>
        </w:tc>
        <w:tc>
          <w:tcPr>
            <w:tcW w:w="6823" w:type="dxa"/>
          </w:tcPr>
          <w:p w14:paraId="30786D52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мин. 15.6";</w:t>
            </w:r>
          </w:p>
          <w:p w14:paraId="1706AEEB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LED </w:t>
            </w:r>
            <w:proofErr w:type="spellStart"/>
            <w:r w:rsidRPr="006C16E8">
              <w:rPr>
                <w:sz w:val="22"/>
                <w:szCs w:val="22"/>
              </w:rPr>
              <w:t>подсветка</w:t>
            </w:r>
            <w:proofErr w:type="spellEnd"/>
            <w:r w:rsidRPr="006C16E8">
              <w:rPr>
                <w:sz w:val="22"/>
                <w:szCs w:val="22"/>
              </w:rPr>
              <w:t>;</w:t>
            </w:r>
          </w:p>
          <w:p w14:paraId="767135D3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матов </w:t>
            </w:r>
            <w:proofErr w:type="spellStart"/>
            <w:r w:rsidRPr="006C16E8">
              <w:rPr>
                <w:sz w:val="22"/>
                <w:szCs w:val="22"/>
              </w:rPr>
              <w:t>антирефлексен</w:t>
            </w:r>
            <w:proofErr w:type="spellEnd"/>
            <w:r w:rsidRPr="006C16E8">
              <w:rPr>
                <w:sz w:val="22"/>
                <w:szCs w:val="22"/>
              </w:rPr>
              <w:t xml:space="preserve"> екран;</w:t>
            </w:r>
          </w:p>
          <w:p w14:paraId="702AD24A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разделителна способност минимум 1920x1080;</w:t>
            </w:r>
          </w:p>
          <w:p w14:paraId="689B91A2" w14:textId="35D25DCA" w:rsidR="007976AE" w:rsidRPr="006C16E8" w:rsidRDefault="007976AE" w:rsidP="00C325A2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интегрирани антени и за WWAN;</w:t>
            </w:r>
          </w:p>
        </w:tc>
        <w:tc>
          <w:tcPr>
            <w:tcW w:w="2956" w:type="dxa"/>
          </w:tcPr>
          <w:p w14:paraId="332EDDA7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27FA156E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52DBABAD" w14:textId="77777777" w:rsidTr="00301D55">
        <w:tc>
          <w:tcPr>
            <w:tcW w:w="1677" w:type="dxa"/>
          </w:tcPr>
          <w:p w14:paraId="68BFA4CC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16E8">
              <w:rPr>
                <w:b/>
                <w:bCs/>
                <w:sz w:val="22"/>
                <w:szCs w:val="22"/>
              </w:rPr>
              <w:t>Графичен контролер</w:t>
            </w:r>
          </w:p>
        </w:tc>
        <w:tc>
          <w:tcPr>
            <w:tcW w:w="6823" w:type="dxa"/>
          </w:tcPr>
          <w:p w14:paraId="1B2208F1" w14:textId="453C5CC7" w:rsidR="007976AE" w:rsidRPr="006C16E8" w:rsidRDefault="007976AE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интегриран графичен контролер</w:t>
            </w:r>
          </w:p>
        </w:tc>
        <w:tc>
          <w:tcPr>
            <w:tcW w:w="2956" w:type="dxa"/>
          </w:tcPr>
          <w:p w14:paraId="03BDCF6F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23CB8C8C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37CF5827" w14:textId="77777777" w:rsidTr="00301D55">
        <w:tc>
          <w:tcPr>
            <w:tcW w:w="1677" w:type="dxa"/>
          </w:tcPr>
          <w:p w14:paraId="6FD2975D" w14:textId="77777777" w:rsidR="007976AE" w:rsidRPr="006C16E8" w:rsidRDefault="007976AE" w:rsidP="00485498">
            <w:pPr>
              <w:pStyle w:val="ListParagraph"/>
              <w:tabs>
                <w:tab w:val="left" w:pos="1560"/>
              </w:tabs>
              <w:spacing w:after="120"/>
              <w:ind w:left="-145"/>
              <w:jc w:val="both"/>
              <w:rPr>
                <w:b/>
                <w:bCs/>
                <w:sz w:val="22"/>
                <w:szCs w:val="22"/>
              </w:rPr>
            </w:pPr>
            <w:r w:rsidRPr="006C16E8">
              <w:rPr>
                <w:b/>
                <w:bCs/>
                <w:sz w:val="22"/>
                <w:szCs w:val="22"/>
              </w:rPr>
              <w:t xml:space="preserve">Аудио говорители и </w:t>
            </w:r>
          </w:p>
          <w:p w14:paraId="633DA07A" w14:textId="7D05CFB4" w:rsidR="007976AE" w:rsidRPr="006C16E8" w:rsidRDefault="007976AE" w:rsidP="00485498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bCs/>
                <w:sz w:val="22"/>
                <w:szCs w:val="22"/>
              </w:rPr>
            </w:pPr>
            <w:r w:rsidRPr="006C16E8">
              <w:rPr>
                <w:b/>
                <w:bCs/>
                <w:sz w:val="22"/>
                <w:szCs w:val="22"/>
              </w:rPr>
              <w:t>интегрирана камера</w:t>
            </w:r>
          </w:p>
        </w:tc>
        <w:tc>
          <w:tcPr>
            <w:tcW w:w="6823" w:type="dxa"/>
          </w:tcPr>
          <w:p w14:paraId="2E9D4345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вградена мин. 720p HD </w:t>
            </w:r>
            <w:proofErr w:type="spellStart"/>
            <w:r w:rsidRPr="006C16E8">
              <w:rPr>
                <w:sz w:val="22"/>
                <w:szCs w:val="22"/>
              </w:rPr>
              <w:t>web</w:t>
            </w:r>
            <w:proofErr w:type="spellEnd"/>
            <w:r w:rsidRPr="006C16E8">
              <w:rPr>
                <w:sz w:val="22"/>
                <w:szCs w:val="22"/>
              </w:rPr>
              <w:t xml:space="preserve"> камера;</w:t>
            </w:r>
          </w:p>
          <w:p w14:paraId="622A68E2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вградени стерео говорители;</w:t>
            </w:r>
          </w:p>
          <w:p w14:paraId="4E424BAD" w14:textId="1006967F" w:rsidR="007976AE" w:rsidRPr="006C16E8" w:rsidRDefault="007976AE" w:rsidP="0048549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интегриран микрофон;</w:t>
            </w:r>
          </w:p>
        </w:tc>
        <w:tc>
          <w:tcPr>
            <w:tcW w:w="2956" w:type="dxa"/>
          </w:tcPr>
          <w:p w14:paraId="605E0024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11384C2F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7D696F60" w14:textId="77777777" w:rsidTr="00301D55">
        <w:tc>
          <w:tcPr>
            <w:tcW w:w="1677" w:type="dxa"/>
          </w:tcPr>
          <w:p w14:paraId="0DE5B9BF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Слотове за разширение</w:t>
            </w:r>
          </w:p>
        </w:tc>
        <w:tc>
          <w:tcPr>
            <w:tcW w:w="6823" w:type="dxa"/>
          </w:tcPr>
          <w:p w14:paraId="41138983" w14:textId="77777777" w:rsidR="007976AE" w:rsidRPr="006C16E8" w:rsidRDefault="007976AE" w:rsidP="00E439DF">
            <w:pPr>
              <w:ind w:right="147"/>
              <w:rPr>
                <w:rFonts w:ascii="Times New Roman" w:eastAsia="Times New Roman" w:hAnsi="Times New Roman" w:cs="Times New Roman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- минимум 1 брой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нископрофилeн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PCIe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x16 v3.0;</w:t>
            </w:r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- минимум 1 брой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нископрофилeн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>PCIe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t xml:space="preserve"> x4;</w:t>
            </w:r>
            <w:r w:rsidRPr="006C16E8">
              <w:rPr>
                <w:rFonts w:ascii="Times New Roman" w:eastAsia="Times New Roman" w:hAnsi="Times New Roman" w:cs="Times New Roman"/>
                <w:lang w:eastAsia="bg-BG"/>
              </w:rPr>
              <w:br/>
              <w:t>- минимум 1 брой M.2</w:t>
            </w:r>
          </w:p>
        </w:tc>
        <w:tc>
          <w:tcPr>
            <w:tcW w:w="2956" w:type="dxa"/>
          </w:tcPr>
          <w:p w14:paraId="258F381D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02687BFE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0657BC55" w14:textId="77777777" w:rsidTr="00301D55">
        <w:tc>
          <w:tcPr>
            <w:tcW w:w="1677" w:type="dxa"/>
          </w:tcPr>
          <w:p w14:paraId="2236DF8D" w14:textId="68294FC4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6C16E8">
              <w:rPr>
                <w:b/>
                <w:sz w:val="22"/>
                <w:szCs w:val="22"/>
              </w:rPr>
              <w:t>Портове и слотове</w:t>
            </w:r>
          </w:p>
        </w:tc>
        <w:tc>
          <w:tcPr>
            <w:tcW w:w="6823" w:type="dxa"/>
          </w:tcPr>
          <w:p w14:paraId="62E3B2D3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мин. 2 броя USB 3.0;</w:t>
            </w:r>
          </w:p>
          <w:p w14:paraId="54504316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мин. 1 брой USB 3.0 </w:t>
            </w:r>
            <w:proofErr w:type="spellStart"/>
            <w:r w:rsidRPr="006C16E8">
              <w:rPr>
                <w:sz w:val="22"/>
                <w:szCs w:val="22"/>
              </w:rPr>
              <w:t>Type</w:t>
            </w:r>
            <w:proofErr w:type="spellEnd"/>
            <w:r w:rsidRPr="006C16E8">
              <w:rPr>
                <w:sz w:val="22"/>
                <w:szCs w:val="22"/>
              </w:rPr>
              <w:t>-C;</w:t>
            </w:r>
          </w:p>
          <w:p w14:paraId="262A7531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мин. 1 брой външен VGA монитор;</w:t>
            </w:r>
          </w:p>
          <w:p w14:paraId="45DE963E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мин. 1 брой цифров изходен видео порт, различен от </w:t>
            </w:r>
            <w:proofErr w:type="spellStart"/>
            <w:r w:rsidRPr="006C16E8">
              <w:rPr>
                <w:sz w:val="22"/>
                <w:szCs w:val="22"/>
              </w:rPr>
              <w:t>Type</w:t>
            </w:r>
            <w:proofErr w:type="spellEnd"/>
            <w:r w:rsidRPr="006C16E8">
              <w:rPr>
                <w:sz w:val="22"/>
                <w:szCs w:val="22"/>
              </w:rPr>
              <w:t>-C;</w:t>
            </w:r>
          </w:p>
          <w:p w14:paraId="0736A045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мин. 1 брой RJ-45;</w:t>
            </w:r>
          </w:p>
          <w:p w14:paraId="55AF1F14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мин 1 брой </w:t>
            </w:r>
            <w:proofErr w:type="spellStart"/>
            <w:r w:rsidRPr="006C16E8">
              <w:rPr>
                <w:sz w:val="22"/>
                <w:szCs w:val="22"/>
              </w:rPr>
              <w:t>Docking</w:t>
            </w:r>
            <w:proofErr w:type="spellEnd"/>
            <w:r w:rsidRPr="006C16E8">
              <w:rPr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sz w:val="22"/>
                <w:szCs w:val="22"/>
              </w:rPr>
              <w:t>Connector</w:t>
            </w:r>
            <w:proofErr w:type="spellEnd"/>
            <w:r w:rsidRPr="006C16E8">
              <w:rPr>
                <w:sz w:val="22"/>
                <w:szCs w:val="22"/>
              </w:rPr>
              <w:t>;</w:t>
            </w:r>
          </w:p>
          <w:p w14:paraId="3A481BF5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- 1 брой SD </w:t>
            </w:r>
            <w:proofErr w:type="spellStart"/>
            <w:r w:rsidRPr="006C16E8">
              <w:rPr>
                <w:sz w:val="22"/>
                <w:szCs w:val="22"/>
              </w:rPr>
              <w:t>card</w:t>
            </w:r>
            <w:proofErr w:type="spellEnd"/>
            <w:r w:rsidRPr="006C16E8">
              <w:rPr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sz w:val="22"/>
                <w:szCs w:val="22"/>
              </w:rPr>
              <w:t>reader</w:t>
            </w:r>
            <w:proofErr w:type="spellEnd"/>
            <w:r w:rsidRPr="006C16E8">
              <w:rPr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sz w:val="22"/>
                <w:szCs w:val="22"/>
              </w:rPr>
              <w:t>slot</w:t>
            </w:r>
            <w:proofErr w:type="spellEnd"/>
            <w:r w:rsidRPr="006C16E8">
              <w:rPr>
                <w:sz w:val="22"/>
                <w:szCs w:val="22"/>
              </w:rPr>
              <w:t xml:space="preserve"> или 1 брой </w:t>
            </w:r>
            <w:proofErr w:type="spellStart"/>
            <w:r w:rsidRPr="006C16E8">
              <w:rPr>
                <w:sz w:val="22"/>
                <w:szCs w:val="22"/>
              </w:rPr>
              <w:t>microSD</w:t>
            </w:r>
            <w:proofErr w:type="spellEnd"/>
            <w:r w:rsidRPr="006C16E8">
              <w:rPr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sz w:val="22"/>
                <w:szCs w:val="22"/>
              </w:rPr>
              <w:t>card</w:t>
            </w:r>
            <w:proofErr w:type="spellEnd"/>
            <w:r w:rsidRPr="006C16E8">
              <w:rPr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sz w:val="22"/>
                <w:szCs w:val="22"/>
              </w:rPr>
              <w:t>reader</w:t>
            </w:r>
            <w:proofErr w:type="spellEnd"/>
            <w:r w:rsidRPr="006C16E8">
              <w:rPr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sz w:val="22"/>
                <w:szCs w:val="22"/>
              </w:rPr>
              <w:t>slot</w:t>
            </w:r>
            <w:proofErr w:type="spellEnd"/>
            <w:r w:rsidRPr="006C16E8">
              <w:rPr>
                <w:sz w:val="22"/>
                <w:szCs w:val="22"/>
              </w:rPr>
              <w:t>;</w:t>
            </w:r>
          </w:p>
          <w:p w14:paraId="7B6549BC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мин. 1 брой комбиниран 3.5 мм за стерео слушалки  и/или микрофон;</w:t>
            </w:r>
          </w:p>
          <w:p w14:paraId="77CAB94A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SIM </w:t>
            </w:r>
            <w:proofErr w:type="spellStart"/>
            <w:r w:rsidRPr="006C16E8">
              <w:rPr>
                <w:sz w:val="22"/>
                <w:szCs w:val="22"/>
              </w:rPr>
              <w:t>card</w:t>
            </w:r>
            <w:proofErr w:type="spellEnd"/>
            <w:r w:rsidRPr="006C16E8">
              <w:rPr>
                <w:sz w:val="22"/>
                <w:szCs w:val="22"/>
              </w:rPr>
              <w:t xml:space="preserve"> слот;</w:t>
            </w:r>
          </w:p>
          <w:p w14:paraId="37333FCC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отделен конектор за захранването;</w:t>
            </w:r>
          </w:p>
          <w:p w14:paraId="2E2AD886" w14:textId="44234EF3" w:rsidR="007976AE" w:rsidRPr="006C16E8" w:rsidRDefault="007976AE" w:rsidP="00520208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M.2 слот за WWAN;</w:t>
            </w:r>
          </w:p>
        </w:tc>
        <w:tc>
          <w:tcPr>
            <w:tcW w:w="2956" w:type="dxa"/>
          </w:tcPr>
          <w:p w14:paraId="3CC15E47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614A9C36" w14:textId="77777777" w:rsidR="007976AE" w:rsidRPr="006C16E8" w:rsidRDefault="007976AE" w:rsidP="00E439DF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1CCB0883" w14:textId="77777777" w:rsidTr="00301D55">
        <w:tc>
          <w:tcPr>
            <w:tcW w:w="1677" w:type="dxa"/>
          </w:tcPr>
          <w:p w14:paraId="3C7BF9B1" w14:textId="2E43DFE0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Мрежови интерфейс</w:t>
            </w:r>
          </w:p>
        </w:tc>
        <w:tc>
          <w:tcPr>
            <w:tcW w:w="6823" w:type="dxa"/>
          </w:tcPr>
          <w:p w14:paraId="400F8267" w14:textId="53F04B85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- 10/100/1000 LAN;</w:t>
            </w:r>
          </w:p>
          <w:p w14:paraId="75E78134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- 802.11 </w:t>
            </w:r>
            <w:proofErr w:type="spellStart"/>
            <w:r w:rsidRPr="006C16E8">
              <w:rPr>
                <w:sz w:val="22"/>
                <w:szCs w:val="22"/>
              </w:rPr>
              <w:t>ac</w:t>
            </w:r>
            <w:proofErr w:type="spellEnd"/>
            <w:r w:rsidRPr="006C16E8">
              <w:rPr>
                <w:sz w:val="22"/>
                <w:szCs w:val="22"/>
              </w:rPr>
              <w:t xml:space="preserve">, интегриран модул с </w:t>
            </w:r>
            <w:proofErr w:type="spellStart"/>
            <w:r w:rsidRPr="006C16E8">
              <w:rPr>
                <w:sz w:val="22"/>
                <w:szCs w:val="22"/>
              </w:rPr>
              <w:t>Bluetooth</w:t>
            </w:r>
            <w:proofErr w:type="spellEnd"/>
            <w:r w:rsidRPr="006C16E8">
              <w:rPr>
                <w:sz w:val="22"/>
                <w:szCs w:val="22"/>
              </w:rPr>
              <w:t>;</w:t>
            </w:r>
          </w:p>
          <w:p w14:paraId="2E0A8668" w14:textId="1E2BA972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минимална версия 4.1;</w:t>
            </w:r>
          </w:p>
          <w:p w14:paraId="7B26CA7F" w14:textId="0C103550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интегриран 4G WWAN модул;</w:t>
            </w:r>
          </w:p>
        </w:tc>
        <w:tc>
          <w:tcPr>
            <w:tcW w:w="2956" w:type="dxa"/>
          </w:tcPr>
          <w:p w14:paraId="1A336A1E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417ABDAA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02425BC0" w14:textId="77777777" w:rsidTr="00301D55">
        <w:tc>
          <w:tcPr>
            <w:tcW w:w="1677" w:type="dxa"/>
          </w:tcPr>
          <w:p w14:paraId="3E949A9E" w14:textId="109527DF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6C16E8">
              <w:rPr>
                <w:b/>
                <w:sz w:val="22"/>
                <w:szCs w:val="22"/>
              </w:rPr>
              <w:lastRenderedPageBreak/>
              <w:t>Сигурност</w:t>
            </w:r>
          </w:p>
        </w:tc>
        <w:tc>
          <w:tcPr>
            <w:tcW w:w="6823" w:type="dxa"/>
          </w:tcPr>
          <w:p w14:paraId="245ED4F1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интегриран в корпуса </w:t>
            </w:r>
            <w:proofErr w:type="spellStart"/>
            <w:r w:rsidRPr="006C16E8">
              <w:rPr>
                <w:sz w:val="22"/>
                <w:szCs w:val="22"/>
              </w:rPr>
              <w:t>Smart</w:t>
            </w:r>
            <w:proofErr w:type="spellEnd"/>
            <w:r w:rsidRPr="006C16E8">
              <w:rPr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sz w:val="22"/>
                <w:szCs w:val="22"/>
              </w:rPr>
              <w:t>Card</w:t>
            </w:r>
            <w:proofErr w:type="spellEnd"/>
            <w:r w:rsidRPr="006C16E8">
              <w:rPr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sz w:val="22"/>
                <w:szCs w:val="22"/>
              </w:rPr>
              <w:t>Reader</w:t>
            </w:r>
            <w:proofErr w:type="spellEnd"/>
            <w:r w:rsidRPr="006C16E8">
              <w:rPr>
                <w:sz w:val="22"/>
                <w:szCs w:val="22"/>
              </w:rPr>
              <w:t>;</w:t>
            </w:r>
          </w:p>
          <w:p w14:paraId="651BF40B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TPM версия минимум 2.0;</w:t>
            </w:r>
          </w:p>
          <w:p w14:paraId="65FC82D4" w14:textId="7C6E49AC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20" w:right="147"/>
              <w:contextualSpacing w:val="0"/>
              <w:rPr>
                <w:sz w:val="22"/>
                <w:szCs w:val="22"/>
              </w:rPr>
            </w:pPr>
            <w:proofErr w:type="spellStart"/>
            <w:r w:rsidRPr="006C16E8">
              <w:rPr>
                <w:sz w:val="22"/>
                <w:szCs w:val="22"/>
              </w:rPr>
              <w:t>Kensigton</w:t>
            </w:r>
            <w:proofErr w:type="spellEnd"/>
            <w:r w:rsidRPr="006C16E8">
              <w:rPr>
                <w:sz w:val="22"/>
                <w:szCs w:val="22"/>
              </w:rPr>
              <w:t xml:space="preserve"> </w:t>
            </w:r>
            <w:proofErr w:type="spellStart"/>
            <w:r w:rsidRPr="006C16E8">
              <w:rPr>
                <w:sz w:val="22"/>
                <w:szCs w:val="22"/>
              </w:rPr>
              <w:t>lock</w:t>
            </w:r>
            <w:proofErr w:type="spellEnd"/>
            <w:r w:rsidRPr="006C16E8">
              <w:rPr>
                <w:sz w:val="22"/>
                <w:szCs w:val="22"/>
              </w:rPr>
              <w:t>;</w:t>
            </w:r>
          </w:p>
        </w:tc>
        <w:tc>
          <w:tcPr>
            <w:tcW w:w="2956" w:type="dxa"/>
          </w:tcPr>
          <w:p w14:paraId="2333DA48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1749B8C7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7D2B2A8F" w14:textId="77777777" w:rsidTr="00301D55">
        <w:tc>
          <w:tcPr>
            <w:tcW w:w="1677" w:type="dxa"/>
          </w:tcPr>
          <w:p w14:paraId="48B87281" w14:textId="2DBF3EF3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6C16E8">
              <w:rPr>
                <w:b/>
                <w:sz w:val="22"/>
                <w:szCs w:val="22"/>
              </w:rPr>
              <w:t>Захранване и батерия</w:t>
            </w:r>
          </w:p>
        </w:tc>
        <w:tc>
          <w:tcPr>
            <w:tcW w:w="6823" w:type="dxa"/>
          </w:tcPr>
          <w:p w14:paraId="63BCC678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AC адаптер минимум 65W;</w:t>
            </w:r>
          </w:p>
          <w:p w14:paraId="5C16CE85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ENERGY STAR квалифицирана ефективност;</w:t>
            </w:r>
          </w:p>
          <w:p w14:paraId="71FDB7DA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батерия мин. 3-клетъчна;</w:t>
            </w:r>
          </w:p>
          <w:p w14:paraId="2D8329D9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минимално 48Whr;</w:t>
            </w:r>
          </w:p>
          <w:p w14:paraId="670D99F9" w14:textId="1BE922DB" w:rsidR="007976AE" w:rsidRPr="006C16E8" w:rsidRDefault="007976AE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да притежава CE маркировка за електромагнитна съвместимост съгласно EU стандартите;</w:t>
            </w:r>
          </w:p>
        </w:tc>
        <w:tc>
          <w:tcPr>
            <w:tcW w:w="2956" w:type="dxa"/>
          </w:tcPr>
          <w:p w14:paraId="0FD8E0DE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0E375E59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220DA8DA" w14:textId="77777777" w:rsidTr="00301D55">
        <w:tc>
          <w:tcPr>
            <w:tcW w:w="1677" w:type="dxa"/>
          </w:tcPr>
          <w:p w14:paraId="0E38F50F" w14:textId="1AA1E13B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6C16E8">
              <w:rPr>
                <w:b/>
                <w:sz w:val="22"/>
                <w:szCs w:val="22"/>
              </w:rPr>
              <w:t>Оптично устройство</w:t>
            </w:r>
          </w:p>
        </w:tc>
        <w:tc>
          <w:tcPr>
            <w:tcW w:w="6823" w:type="dxa"/>
          </w:tcPr>
          <w:p w14:paraId="3A1DF486" w14:textId="62E203BA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4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DVD+/-RW</w:t>
            </w:r>
          </w:p>
        </w:tc>
        <w:tc>
          <w:tcPr>
            <w:tcW w:w="2956" w:type="dxa"/>
          </w:tcPr>
          <w:p w14:paraId="2A3A9BBD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25755A15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1075D47A" w14:textId="77777777" w:rsidTr="00301D55">
        <w:tc>
          <w:tcPr>
            <w:tcW w:w="1677" w:type="dxa"/>
          </w:tcPr>
          <w:p w14:paraId="6580EAAA" w14:textId="7B2038B0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6C16E8">
              <w:rPr>
                <w:b/>
                <w:sz w:val="22"/>
                <w:szCs w:val="22"/>
              </w:rPr>
              <w:t>Клавиатура</w:t>
            </w:r>
          </w:p>
        </w:tc>
        <w:tc>
          <w:tcPr>
            <w:tcW w:w="6823" w:type="dxa"/>
          </w:tcPr>
          <w:p w14:paraId="776BDC6C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EN-US + БДС;</w:t>
            </w:r>
          </w:p>
          <w:p w14:paraId="7FF41331" w14:textId="77777777" w:rsidR="007976AE" w:rsidRPr="006C16E8" w:rsidRDefault="007976AE" w:rsidP="00E17C01">
            <w:pPr>
              <w:pStyle w:val="ListParagraph"/>
              <w:tabs>
                <w:tab w:val="left" w:pos="1560"/>
              </w:tabs>
              <w:spacing w:after="120"/>
              <w:ind w:left="0" w:right="147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 xml:space="preserve">- </w:t>
            </w:r>
            <w:proofErr w:type="spellStart"/>
            <w:r w:rsidRPr="006C16E8">
              <w:rPr>
                <w:sz w:val="22"/>
                <w:szCs w:val="22"/>
              </w:rPr>
              <w:t>подсветка</w:t>
            </w:r>
            <w:proofErr w:type="spellEnd"/>
            <w:r w:rsidRPr="006C16E8">
              <w:rPr>
                <w:sz w:val="22"/>
                <w:szCs w:val="22"/>
              </w:rPr>
              <w:t xml:space="preserve"> на клавишите;</w:t>
            </w:r>
          </w:p>
          <w:p w14:paraId="1DB76BA1" w14:textId="429E6B95" w:rsidR="007976AE" w:rsidRPr="006C16E8" w:rsidRDefault="007976AE" w:rsidP="003D6963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- вградена цифрова клавиатура, отделена, в дясно от основната</w:t>
            </w:r>
          </w:p>
        </w:tc>
        <w:tc>
          <w:tcPr>
            <w:tcW w:w="2956" w:type="dxa"/>
          </w:tcPr>
          <w:p w14:paraId="20A8C5B3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05B51F13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3ABB235F" w14:textId="77777777" w:rsidTr="00301D55">
        <w:tc>
          <w:tcPr>
            <w:tcW w:w="1677" w:type="dxa"/>
          </w:tcPr>
          <w:p w14:paraId="25821D9A" w14:textId="3DAFF902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6C16E8">
              <w:rPr>
                <w:b/>
                <w:sz w:val="22"/>
                <w:szCs w:val="22"/>
              </w:rPr>
              <w:t xml:space="preserve">Мишка </w:t>
            </w:r>
          </w:p>
        </w:tc>
        <w:tc>
          <w:tcPr>
            <w:tcW w:w="6823" w:type="dxa"/>
          </w:tcPr>
          <w:p w14:paraId="0BB65E49" w14:textId="471F823E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USB, оптична, от производителя на преносимия компютър</w:t>
            </w:r>
          </w:p>
        </w:tc>
        <w:tc>
          <w:tcPr>
            <w:tcW w:w="2956" w:type="dxa"/>
          </w:tcPr>
          <w:p w14:paraId="6E4BD8FA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6ECFF371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1FEE4094" w14:textId="77777777" w:rsidTr="00301D55">
        <w:tc>
          <w:tcPr>
            <w:tcW w:w="1677" w:type="dxa"/>
          </w:tcPr>
          <w:p w14:paraId="5C11C655" w14:textId="54826263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6C16E8">
              <w:rPr>
                <w:b/>
                <w:sz w:val="22"/>
                <w:szCs w:val="22"/>
              </w:rPr>
              <w:t xml:space="preserve">Тегло </w:t>
            </w:r>
          </w:p>
        </w:tc>
        <w:tc>
          <w:tcPr>
            <w:tcW w:w="6823" w:type="dxa"/>
          </w:tcPr>
          <w:p w14:paraId="30F289AA" w14:textId="77EE0ACE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максимално под 2.31 кг.</w:t>
            </w:r>
          </w:p>
        </w:tc>
        <w:tc>
          <w:tcPr>
            <w:tcW w:w="2956" w:type="dxa"/>
          </w:tcPr>
          <w:p w14:paraId="63980FFA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5BA9E620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07E919E7" w14:textId="77777777" w:rsidTr="00301D55">
        <w:trPr>
          <w:trHeight w:val="70"/>
        </w:trPr>
        <w:tc>
          <w:tcPr>
            <w:tcW w:w="1677" w:type="dxa"/>
          </w:tcPr>
          <w:p w14:paraId="5EC5332C" w14:textId="55AE0C58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6C16E8">
              <w:rPr>
                <w:b/>
                <w:sz w:val="22"/>
                <w:szCs w:val="22"/>
              </w:rPr>
              <w:t>Операционна система</w:t>
            </w:r>
          </w:p>
        </w:tc>
        <w:tc>
          <w:tcPr>
            <w:tcW w:w="6823" w:type="dxa"/>
          </w:tcPr>
          <w:p w14:paraId="4E490868" w14:textId="526BDC05" w:rsidR="007976AE" w:rsidRPr="006C16E8" w:rsidRDefault="007976AE" w:rsidP="00B2121D">
            <w:pPr>
              <w:ind w:right="147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доставка с инсталирани ОС с </w:t>
            </w:r>
            <w:proofErr w:type="spellStart"/>
            <w:r w:rsidRPr="006C16E8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надграждаеми</w:t>
            </w:r>
            <w:proofErr w:type="spellEnd"/>
            <w:r w:rsidRPr="006C16E8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OEM лицензи за Windows 10 Professional 64-bit</w:t>
            </w:r>
          </w:p>
        </w:tc>
        <w:tc>
          <w:tcPr>
            <w:tcW w:w="2956" w:type="dxa"/>
          </w:tcPr>
          <w:p w14:paraId="62D46D6C" w14:textId="77777777" w:rsidR="007976AE" w:rsidRPr="006C16E8" w:rsidRDefault="007976AE" w:rsidP="00B21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64" w:type="dxa"/>
          </w:tcPr>
          <w:p w14:paraId="0A76BACE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  <w:tr w:rsidR="007976AE" w:rsidRPr="006C16E8" w14:paraId="7A43BED6" w14:textId="77777777" w:rsidTr="00301D55">
        <w:tc>
          <w:tcPr>
            <w:tcW w:w="1677" w:type="dxa"/>
          </w:tcPr>
          <w:p w14:paraId="2168B588" w14:textId="3F2071F9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C16E8">
              <w:rPr>
                <w:b/>
                <w:bCs/>
                <w:color w:val="000000"/>
                <w:sz w:val="22"/>
                <w:szCs w:val="22"/>
              </w:rPr>
              <w:t>Друго</w:t>
            </w:r>
          </w:p>
        </w:tc>
        <w:tc>
          <w:tcPr>
            <w:tcW w:w="6823" w:type="dxa"/>
          </w:tcPr>
          <w:p w14:paraId="4908EFA8" w14:textId="0D90D0F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147"/>
              <w:contextualSpacing w:val="0"/>
              <w:rPr>
                <w:sz w:val="22"/>
                <w:szCs w:val="22"/>
              </w:rPr>
            </w:pPr>
            <w:r w:rsidRPr="006C16E8">
              <w:rPr>
                <w:sz w:val="22"/>
                <w:szCs w:val="22"/>
              </w:rPr>
              <w:t>Чанта за пренасяне на компютъра</w:t>
            </w:r>
          </w:p>
        </w:tc>
        <w:tc>
          <w:tcPr>
            <w:tcW w:w="2956" w:type="dxa"/>
          </w:tcPr>
          <w:p w14:paraId="76DEE448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  <w:tc>
          <w:tcPr>
            <w:tcW w:w="1864" w:type="dxa"/>
          </w:tcPr>
          <w:p w14:paraId="5FE89FB5" w14:textId="77777777" w:rsidR="007976AE" w:rsidRPr="006C16E8" w:rsidRDefault="007976AE" w:rsidP="00B2121D">
            <w:pPr>
              <w:pStyle w:val="ListParagraph"/>
              <w:tabs>
                <w:tab w:val="left" w:pos="1560"/>
              </w:tabs>
              <w:spacing w:after="120"/>
              <w:ind w:left="0" w:right="-285"/>
              <w:contextualSpacing w:val="0"/>
              <w:jc w:val="both"/>
            </w:pPr>
          </w:p>
        </w:tc>
      </w:tr>
    </w:tbl>
    <w:p w14:paraId="090C56FF" w14:textId="22C19C66" w:rsidR="001A40D3" w:rsidRPr="006C16E8" w:rsidRDefault="000C27C6" w:rsidP="001A40D3">
      <w:pPr>
        <w:jc w:val="both"/>
      </w:pPr>
      <w:r w:rsidRPr="006C16E8">
        <w:tab/>
      </w:r>
    </w:p>
    <w:p w14:paraId="3972378C" w14:textId="77777777" w:rsidR="001A40D3" w:rsidRPr="006C16E8" w:rsidRDefault="001A40D3" w:rsidP="001A40D3">
      <w:pPr>
        <w:pStyle w:val="ListParagraph"/>
        <w:tabs>
          <w:tab w:val="left" w:pos="1560"/>
        </w:tabs>
        <w:spacing w:after="120"/>
        <w:ind w:left="567" w:right="-285"/>
        <w:contextualSpacing w:val="0"/>
        <w:jc w:val="both"/>
      </w:pPr>
    </w:p>
    <w:p w14:paraId="6DC9D790" w14:textId="77777777" w:rsidR="001A40D3" w:rsidRPr="006C16E8" w:rsidRDefault="001A40D3" w:rsidP="001A40D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14:paraId="4F9FE8D2" w14:textId="77777777" w:rsidR="00FE22EB" w:rsidRPr="006C16E8" w:rsidRDefault="001A40D3" w:rsidP="00FE22EB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22EB" w:rsidRPr="006C16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22EB" w:rsidRPr="006C16E8">
        <w:rPr>
          <w:rFonts w:ascii="Times New Roman" w:hAnsi="Times New Roman" w:cs="Times New Roman"/>
          <w:sz w:val="24"/>
          <w:szCs w:val="24"/>
        </w:rPr>
        <w:t xml:space="preserve">Следните сертификати: </w:t>
      </w:r>
    </w:p>
    <w:p w14:paraId="44B39B07" w14:textId="77777777" w:rsidR="00FE22EB" w:rsidRPr="006C16E8" w:rsidRDefault="00FE22EB" w:rsidP="00FE22EB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 xml:space="preserve">1.1. Microsoft Operating Systems: WHQL; </w:t>
      </w:r>
    </w:p>
    <w:p w14:paraId="394F341C" w14:textId="77777777" w:rsidR="00FE22EB" w:rsidRPr="006C16E8" w:rsidRDefault="00FE22EB" w:rsidP="00FE22EB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>1.2. ENERGY STAR® сертифициран (</w:t>
      </w:r>
      <w:proofErr w:type="spellStart"/>
      <w:r w:rsidRPr="006C16E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C16E8">
        <w:rPr>
          <w:rFonts w:ascii="Times New Roman" w:hAnsi="Times New Roman" w:cs="Times New Roman"/>
          <w:sz w:val="24"/>
          <w:szCs w:val="24"/>
        </w:rPr>
        <w:t xml:space="preserve"> ENERGY STAR </w:t>
      </w:r>
      <w:proofErr w:type="spellStart"/>
      <w:r w:rsidRPr="006C16E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6C16E8">
        <w:rPr>
          <w:rFonts w:ascii="Times New Roman" w:hAnsi="Times New Roman" w:cs="Times New Roman"/>
        </w:rPr>
        <w:t>);</w:t>
      </w:r>
    </w:p>
    <w:p w14:paraId="735FAA1E" w14:textId="4A2EBE16" w:rsidR="001A40D3" w:rsidRPr="006C16E8" w:rsidRDefault="007976AE" w:rsidP="001A40D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2.</w:t>
      </w:r>
      <w:r w:rsidRPr="006C16E8">
        <w:rPr>
          <w:rFonts w:ascii="Times New Roman" w:hAnsi="Times New Roman" w:cs="Times New Roman"/>
          <w:sz w:val="24"/>
          <w:szCs w:val="24"/>
        </w:rPr>
        <w:t xml:space="preserve"> </w:t>
      </w:r>
      <w:r w:rsidR="001A40D3" w:rsidRPr="006C16E8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във връзка с наличието на търговска тайна съгласно чл. 102, ал. 1 от ЗОП </w:t>
      </w:r>
      <w:r w:rsidR="001A40D3"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по приложения образец № 8);</w:t>
      </w:r>
    </w:p>
    <w:p w14:paraId="380E3603" w14:textId="5A8C8483" w:rsidR="001A40D3" w:rsidRPr="006C16E8" w:rsidRDefault="007976AE" w:rsidP="001A40D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3</w:t>
      </w:r>
      <w:r w:rsidR="001A40D3" w:rsidRPr="006C16E8">
        <w:rPr>
          <w:rFonts w:ascii="Times New Roman" w:hAnsi="Times New Roman" w:cs="Times New Roman"/>
          <w:b/>
          <w:sz w:val="24"/>
          <w:szCs w:val="24"/>
        </w:rPr>
        <w:t>.</w:t>
      </w:r>
      <w:r w:rsidR="001A40D3" w:rsidRPr="006C16E8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</w:t>
      </w:r>
      <w:r w:rsidR="001A40D3"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в свободен текст).</w:t>
      </w:r>
    </w:p>
    <w:p w14:paraId="143AE756" w14:textId="1C7783AB" w:rsidR="001A40D3" w:rsidRPr="006C16E8" w:rsidRDefault="007976AE" w:rsidP="001A40D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lastRenderedPageBreak/>
        <w:t>4</w:t>
      </w:r>
      <w:r w:rsidR="001A40D3" w:rsidRPr="006C16E8">
        <w:rPr>
          <w:rFonts w:ascii="Times New Roman" w:hAnsi="Times New Roman"/>
          <w:b/>
          <w:sz w:val="24"/>
          <w:szCs w:val="24"/>
        </w:rPr>
        <w:t>.</w:t>
      </w:r>
      <w:r w:rsidR="001A40D3" w:rsidRPr="006C16E8">
        <w:rPr>
          <w:rFonts w:ascii="Times New Roman" w:hAnsi="Times New Roman"/>
          <w:sz w:val="24"/>
          <w:szCs w:val="24"/>
        </w:rPr>
        <w:t xml:space="preserve"> Доказателство за поетите от подизпълнителите задължения – изготвено по Образец № 9, в оригинал, ведно с приложенията към него </w:t>
      </w:r>
      <w:r w:rsidR="001A40D3" w:rsidRPr="006C16E8">
        <w:rPr>
          <w:rFonts w:ascii="Times New Roman" w:hAnsi="Times New Roman"/>
          <w:i/>
          <w:sz w:val="24"/>
          <w:szCs w:val="24"/>
        </w:rPr>
        <w:t>(в случай на приложимост)</w:t>
      </w:r>
      <w:r w:rsidR="001A40D3" w:rsidRPr="006C16E8">
        <w:rPr>
          <w:rFonts w:ascii="Times New Roman" w:hAnsi="Times New Roman"/>
          <w:sz w:val="24"/>
          <w:szCs w:val="24"/>
        </w:rPr>
        <w:t>.</w:t>
      </w:r>
    </w:p>
    <w:p w14:paraId="3A714AE3" w14:textId="2752C36A" w:rsidR="009D2676" w:rsidRPr="006C16E8" w:rsidRDefault="009D2676" w:rsidP="001A40D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t>5.</w:t>
      </w:r>
      <w:r w:rsidRPr="006C16E8">
        <w:rPr>
          <w:rFonts w:ascii="Times New Roman" w:hAnsi="Times New Roman"/>
          <w:sz w:val="24"/>
          <w:szCs w:val="24"/>
        </w:rPr>
        <w:t xml:space="preserve"> Други.</w:t>
      </w:r>
    </w:p>
    <w:p w14:paraId="32C98457" w14:textId="77777777" w:rsidR="001A40D3" w:rsidRPr="006C16E8" w:rsidRDefault="001A40D3" w:rsidP="001A40D3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245"/>
      </w:tblGrid>
      <w:tr w:rsidR="001A40D3" w:rsidRPr="006C16E8" w14:paraId="3F8B7B4B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6DCFC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B883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A40D3" w:rsidRPr="006C16E8" w14:paraId="219AE283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5AFE8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A31F2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A40D3" w:rsidRPr="006C16E8" w14:paraId="23E32311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08E03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4DB70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A40D3" w:rsidRPr="006C16E8" w14:paraId="320B341B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12AC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A45F9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498575C3" w14:textId="52E2FD3C" w:rsidR="001A40D3" w:rsidRPr="006C16E8" w:rsidRDefault="001A40D3">
      <w:pPr>
        <w:rPr>
          <w:rFonts w:ascii="Times New Roman" w:hAnsi="Times New Roman"/>
          <w:i/>
          <w:iCs/>
        </w:rPr>
      </w:pPr>
    </w:p>
    <w:p w14:paraId="6919D40A" w14:textId="77777777" w:rsidR="001A40D3" w:rsidRPr="006C16E8" w:rsidRDefault="001A40D3">
      <w:pPr>
        <w:rPr>
          <w:rFonts w:ascii="Times New Roman" w:hAnsi="Times New Roman"/>
          <w:i/>
          <w:iCs/>
        </w:rPr>
      </w:pPr>
      <w:r w:rsidRPr="006C16E8">
        <w:rPr>
          <w:rFonts w:ascii="Times New Roman" w:hAnsi="Times New Roman"/>
          <w:i/>
          <w:iCs/>
        </w:rPr>
        <w:br w:type="page"/>
      </w:r>
    </w:p>
    <w:p w14:paraId="1EE87D65" w14:textId="6ED4D643" w:rsidR="001A40D3" w:rsidRPr="006C16E8" w:rsidRDefault="001A40D3" w:rsidP="001A40D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  <w:r w:rsidR="006A5D10" w:rsidRPr="006C16E8">
        <w:rPr>
          <w:rFonts w:ascii="Times New Roman" w:hAnsi="Times New Roman" w:cs="Times New Roman"/>
          <w:b/>
          <w:i/>
          <w:sz w:val="24"/>
          <w:szCs w:val="24"/>
        </w:rPr>
        <w:t>.3</w:t>
      </w:r>
    </w:p>
    <w:p w14:paraId="581F4589" w14:textId="77777777" w:rsidR="001A40D3" w:rsidRPr="006C16E8" w:rsidRDefault="001A40D3" w:rsidP="001A40D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 </w:t>
      </w:r>
    </w:p>
    <w:p w14:paraId="42BB7B4D" w14:textId="77777777" w:rsidR="001A40D3" w:rsidRDefault="001A40D3" w:rsidP="001A40D3">
      <w:pPr>
        <w:jc w:val="center"/>
        <w:rPr>
          <w:rFonts w:ascii="Times New Roman" w:hAnsi="Times New Roman"/>
          <w:i/>
          <w:iCs/>
        </w:rPr>
      </w:pPr>
      <w:r w:rsidRPr="006C16E8">
        <w:rPr>
          <w:rFonts w:ascii="Times New Roman" w:eastAsia="Times New Roman" w:hAnsi="Times New Roman" w:cs="Times New Roman"/>
          <w:sz w:val="24"/>
          <w:szCs w:val="24"/>
        </w:rPr>
        <w:t>за изпълнение на обществена поръчка с предмет:</w:t>
      </w:r>
      <w:r w:rsidRPr="006C16E8">
        <w:rPr>
          <w:rFonts w:ascii="Times New Roman" w:hAnsi="Times New Roman"/>
          <w:i/>
          <w:iCs/>
        </w:rPr>
        <w:t xml:space="preserve"> </w:t>
      </w:r>
    </w:p>
    <w:p w14:paraId="2D760D58" w14:textId="77777777" w:rsidR="001A40D3" w:rsidRPr="006C16E8" w:rsidRDefault="001A40D3" w:rsidP="001A40D3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 и периферна техника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нуждите на Администрацията на президента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14:paraId="24EAB0AD" w14:textId="35298B31" w:rsidR="001A40D3" w:rsidRPr="006C16E8" w:rsidRDefault="00F57034" w:rsidP="001A40D3">
      <w:pPr>
        <w:jc w:val="center"/>
        <w:rPr>
          <w:rFonts w:ascii="Times New Roman" w:hAnsi="Times New Roman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по обособена позиция № 3</w:t>
      </w:r>
      <w:r w:rsidR="001A40D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D1088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1A40D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Доставка на </w:t>
      </w:r>
      <w:r w:rsid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мул</w:t>
      </w:r>
      <w:r w:rsidR="00870E01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тифункционално устройство</w:t>
      </w:r>
      <w:r w:rsidR="001A40D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48DB3ADC" w14:textId="6ACC4211" w:rsidR="001A40D3" w:rsidRDefault="001A40D3" w:rsidP="001A40D3">
      <w:pPr>
        <w:jc w:val="center"/>
        <w:rPr>
          <w:rFonts w:ascii="Times New Roman" w:hAnsi="Times New Roman"/>
          <w:color w:val="000000"/>
        </w:rPr>
      </w:pPr>
      <w:r w:rsidRPr="006C16E8">
        <w:rPr>
          <w:rFonts w:ascii="Times New Roman" w:hAnsi="Times New Roman"/>
          <w:color w:val="000000"/>
        </w:rPr>
        <w:t xml:space="preserve">от </w:t>
      </w:r>
      <w:r w:rsidRPr="006C16E8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  <w:r w:rsidRPr="006C16E8">
        <w:rPr>
          <w:rFonts w:ascii="Times New Roman" w:hAnsi="Times New Roman"/>
          <w:color w:val="000000"/>
        </w:rPr>
        <w:t>(</w:t>
      </w:r>
      <w:r w:rsidRPr="006C16E8">
        <w:rPr>
          <w:rFonts w:ascii="Times New Roman" w:hAnsi="Times New Roman"/>
          <w:i/>
          <w:color w:val="000000"/>
        </w:rPr>
        <w:t>пълно наименование на участника</w:t>
      </w:r>
      <w:r w:rsidRPr="006C16E8">
        <w:rPr>
          <w:rFonts w:ascii="Times New Roman" w:hAnsi="Times New Roman"/>
          <w:color w:val="000000"/>
        </w:rPr>
        <w:t>)</w:t>
      </w:r>
    </w:p>
    <w:p w14:paraId="3DACCB9A" w14:textId="77777777" w:rsidR="00D81445" w:rsidRPr="006C16E8" w:rsidRDefault="00D81445" w:rsidP="001A40D3">
      <w:pPr>
        <w:jc w:val="center"/>
        <w:rPr>
          <w:rFonts w:ascii="Times New Roman" w:hAnsi="Times New Roman"/>
          <w:color w:val="000000"/>
        </w:rPr>
      </w:pPr>
    </w:p>
    <w:p w14:paraId="1D6DF093" w14:textId="77777777" w:rsidR="001A40D3" w:rsidRPr="006C16E8" w:rsidRDefault="001A40D3" w:rsidP="001A40D3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1DB30B66" w14:textId="23B483D4" w:rsidR="001A40D3" w:rsidRPr="006C16E8" w:rsidRDefault="001A40D3" w:rsidP="00E17C01">
      <w:pPr>
        <w:pStyle w:val="ListParagraph"/>
        <w:numPr>
          <w:ilvl w:val="0"/>
          <w:numId w:val="28"/>
        </w:numPr>
        <w:spacing w:after="120"/>
        <w:ind w:right="-285"/>
        <w:contextualSpacing w:val="0"/>
        <w:jc w:val="both"/>
      </w:pPr>
      <w:r w:rsidRPr="006C16E8">
        <w:t xml:space="preserve">След запознаване с всички документи и образци от документацията за участие в процедурата, с настоящото поемаме ангажимент да изпълним предмета на обособена позиция № </w:t>
      </w:r>
      <w:r w:rsidR="000460CC" w:rsidRPr="006C16E8">
        <w:t>3</w:t>
      </w:r>
      <w:r w:rsidRPr="006C16E8">
        <w:t xml:space="preserve"> от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област.</w:t>
      </w:r>
    </w:p>
    <w:p w14:paraId="78C91348" w14:textId="77777777" w:rsidR="001A40D3" w:rsidRPr="006C16E8" w:rsidRDefault="001A40D3" w:rsidP="00E17C01">
      <w:pPr>
        <w:pStyle w:val="ListParagraph"/>
        <w:numPr>
          <w:ilvl w:val="0"/>
          <w:numId w:val="28"/>
        </w:numPr>
        <w:spacing w:after="120"/>
        <w:ind w:right="-285"/>
        <w:contextualSpacing w:val="0"/>
        <w:jc w:val="both"/>
      </w:pPr>
      <w:r w:rsidRPr="006C16E8">
        <w:t xml:space="preserve">Д Е К Л А Р И Р А М, че съм запознат със съдържанието и съм съгласен с клаузите на приложения проект за договор. </w:t>
      </w:r>
    </w:p>
    <w:p w14:paraId="54F59915" w14:textId="77777777" w:rsidR="001A40D3" w:rsidRPr="006C16E8" w:rsidRDefault="001A40D3" w:rsidP="00E17C01">
      <w:pPr>
        <w:pStyle w:val="ListParagraph"/>
        <w:numPr>
          <w:ilvl w:val="0"/>
          <w:numId w:val="28"/>
        </w:numPr>
        <w:spacing w:after="120"/>
        <w:ind w:right="-285"/>
        <w:contextualSpacing w:val="0"/>
        <w:jc w:val="both"/>
      </w:pPr>
      <w:r w:rsidRPr="006C16E8">
        <w:t>Д Е К Л А Р И Р А М, че офертата ни е валидна за срок от 60 (шестдесет) календарни дни считано от крайния срок за подаване на оферти, посочен от Възложителя.</w:t>
      </w:r>
    </w:p>
    <w:p w14:paraId="56DE008F" w14:textId="522840D4" w:rsidR="00C8045D" w:rsidRDefault="001A40D3" w:rsidP="005C48A3">
      <w:pPr>
        <w:pStyle w:val="ListParagraph"/>
        <w:numPr>
          <w:ilvl w:val="0"/>
          <w:numId w:val="28"/>
        </w:numPr>
        <w:spacing w:after="120"/>
        <w:ind w:right="-285"/>
        <w:contextualSpacing w:val="0"/>
        <w:jc w:val="both"/>
        <w:rPr>
          <w:iCs/>
        </w:rPr>
      </w:pPr>
      <w:r w:rsidRPr="006C16E8">
        <w:t xml:space="preserve">Съгласни сме да изпълним доставка на </w:t>
      </w:r>
      <w:r w:rsidR="003B0086" w:rsidRPr="006C16E8">
        <w:t>мултифункционалните устройства</w:t>
      </w:r>
      <w:r w:rsidRPr="006C16E8">
        <w:t xml:space="preserve"> не по-късно от </w:t>
      </w:r>
      <w:r w:rsidR="007B6D16">
        <w:t>30</w:t>
      </w:r>
      <w:r w:rsidRPr="006C16E8">
        <w:t xml:space="preserve"> </w:t>
      </w:r>
      <w:r w:rsidR="00D10889">
        <w:t xml:space="preserve">календарни </w:t>
      </w:r>
      <w:r w:rsidRPr="006C16E8">
        <w:t xml:space="preserve">дни от </w:t>
      </w:r>
      <w:r w:rsidR="00C8045D">
        <w:t>сключване на договора</w:t>
      </w:r>
      <w:r w:rsidR="00C8045D">
        <w:rPr>
          <w:iCs/>
        </w:rPr>
        <w:t>.</w:t>
      </w:r>
    </w:p>
    <w:p w14:paraId="7D369567" w14:textId="6948E864" w:rsidR="001A40D3" w:rsidRPr="00C8045D" w:rsidRDefault="00B65357" w:rsidP="005C48A3">
      <w:pPr>
        <w:pStyle w:val="ListParagraph"/>
        <w:numPr>
          <w:ilvl w:val="0"/>
          <w:numId w:val="28"/>
        </w:numPr>
        <w:spacing w:after="120"/>
        <w:ind w:right="-285"/>
        <w:contextualSpacing w:val="0"/>
        <w:jc w:val="both"/>
        <w:rPr>
          <w:iCs/>
        </w:rPr>
      </w:pPr>
      <w:r w:rsidRPr="00C8045D">
        <w:rPr>
          <w:iCs/>
        </w:rPr>
        <w:t>Предлаганият от нас</w:t>
      </w:r>
      <w:r w:rsidR="001A40D3" w:rsidRPr="00C8045D">
        <w:rPr>
          <w:iCs/>
        </w:rPr>
        <w:t xml:space="preserve"> гаранцион</w:t>
      </w:r>
      <w:r w:rsidRPr="00C8045D">
        <w:rPr>
          <w:iCs/>
        </w:rPr>
        <w:t>ен</w:t>
      </w:r>
      <w:r w:rsidR="001A40D3" w:rsidRPr="00C8045D">
        <w:rPr>
          <w:iCs/>
        </w:rPr>
        <w:t xml:space="preserve"> срок за доставените </w:t>
      </w:r>
      <w:r w:rsidR="003B0086" w:rsidRPr="006C16E8">
        <w:t xml:space="preserve">мултифункционални устройства </w:t>
      </w:r>
      <w:r w:rsidR="001A40D3" w:rsidRPr="00C8045D">
        <w:rPr>
          <w:iCs/>
        </w:rPr>
        <w:t>е …………………..месеца. (</w:t>
      </w:r>
      <w:r w:rsidR="001A40D3" w:rsidRPr="00C8045D">
        <w:rPr>
          <w:i/>
          <w:iCs/>
        </w:rPr>
        <w:t>но не</w:t>
      </w:r>
      <w:r w:rsidR="00C1661C">
        <w:rPr>
          <w:i/>
          <w:iCs/>
        </w:rPr>
        <w:t xml:space="preserve"> по-</w:t>
      </w:r>
      <w:r w:rsidR="001A40D3" w:rsidRPr="00C8045D">
        <w:rPr>
          <w:i/>
          <w:iCs/>
        </w:rPr>
        <w:t xml:space="preserve">кратък от </w:t>
      </w:r>
      <w:r w:rsidR="00870E01" w:rsidRPr="00C8045D">
        <w:rPr>
          <w:i/>
          <w:iCs/>
        </w:rPr>
        <w:t xml:space="preserve">24 </w:t>
      </w:r>
      <w:r w:rsidR="001A40D3" w:rsidRPr="00C8045D">
        <w:rPr>
          <w:i/>
          <w:iCs/>
        </w:rPr>
        <w:t>месеца)</w:t>
      </w:r>
    </w:p>
    <w:p w14:paraId="494C125B" w14:textId="352DB103" w:rsidR="00573709" w:rsidRPr="006C16E8" w:rsidRDefault="001A40D3" w:rsidP="00E17C01">
      <w:pPr>
        <w:pStyle w:val="ListParagraph"/>
        <w:numPr>
          <w:ilvl w:val="0"/>
          <w:numId w:val="28"/>
        </w:numPr>
        <w:tabs>
          <w:tab w:val="left" w:pos="1560"/>
        </w:tabs>
        <w:spacing w:after="120"/>
        <w:ind w:right="-285"/>
        <w:contextualSpacing w:val="0"/>
        <w:jc w:val="both"/>
      </w:pPr>
      <w:r w:rsidRPr="006C16E8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 стойност</w:t>
      </w:r>
      <w:r w:rsidR="00A13E9B" w:rsidRPr="006C16E8">
        <w:t>та</w:t>
      </w:r>
      <w:r w:rsidRPr="006C16E8">
        <w:t xml:space="preserve"> на договора. </w:t>
      </w:r>
    </w:p>
    <w:p w14:paraId="19A4C1B5" w14:textId="3BDEEFC7" w:rsidR="001A40D3" w:rsidRDefault="001A40D3" w:rsidP="00E17C01">
      <w:pPr>
        <w:pStyle w:val="ListParagraph"/>
        <w:numPr>
          <w:ilvl w:val="0"/>
          <w:numId w:val="28"/>
        </w:numPr>
        <w:tabs>
          <w:tab w:val="left" w:pos="1560"/>
        </w:tabs>
        <w:spacing w:after="120"/>
        <w:ind w:right="-285"/>
        <w:contextualSpacing w:val="0"/>
        <w:jc w:val="both"/>
      </w:pPr>
      <w:r w:rsidRPr="006C16E8">
        <w:t xml:space="preserve">Декларираме, че при изпълнението на обществената поръчка ще доставим следните </w:t>
      </w:r>
      <w:r w:rsidR="00E07202">
        <w:t>мултифункционални устройства</w:t>
      </w:r>
      <w:r w:rsidRPr="006C16E8">
        <w:t xml:space="preserve"> </w:t>
      </w:r>
      <w:r w:rsidR="00E07202">
        <w:t xml:space="preserve">с </w:t>
      </w:r>
      <w:r w:rsidR="00E07202" w:rsidRPr="004C1AF5">
        <w:rPr>
          <w:lang w:eastAsia="en-US"/>
        </w:rPr>
        <w:t>параметри</w:t>
      </w:r>
      <w:r w:rsidR="00E07202">
        <w:rPr>
          <w:lang w:eastAsia="en-US"/>
        </w:rPr>
        <w:t>,</w:t>
      </w:r>
      <w:r w:rsidR="00E07202" w:rsidRPr="006C16E8">
        <w:t xml:space="preserve"> </w:t>
      </w:r>
      <w:r w:rsidR="00E07202" w:rsidRPr="004C1AF5">
        <w:rPr>
          <w:lang w:eastAsia="en-US"/>
        </w:rPr>
        <w:t>отговаря</w:t>
      </w:r>
      <w:r w:rsidR="00E07202">
        <w:rPr>
          <w:lang w:eastAsia="en-US"/>
        </w:rPr>
        <w:t>щи/</w:t>
      </w:r>
      <w:r w:rsidR="00E07202" w:rsidRPr="004C1AF5">
        <w:rPr>
          <w:lang w:eastAsia="en-US"/>
        </w:rPr>
        <w:t>по-добри от минималните изисквания</w:t>
      </w:r>
      <w:r w:rsidR="00E07202" w:rsidRPr="006C16E8">
        <w:t xml:space="preserve"> </w:t>
      </w:r>
      <w:r w:rsidRPr="006C16E8">
        <w:t>съгласно Техническата спецификация, както е посочено в таблицата:</w:t>
      </w:r>
    </w:p>
    <w:p w14:paraId="290BA777" w14:textId="77777777" w:rsidR="00D81445" w:rsidRDefault="00D81445" w:rsidP="00ED4AA8">
      <w:pPr>
        <w:pStyle w:val="ListParagraph"/>
        <w:tabs>
          <w:tab w:val="left" w:pos="1560"/>
        </w:tabs>
        <w:spacing w:after="120"/>
        <w:ind w:right="-285"/>
        <w:contextualSpacing w:val="0"/>
        <w:jc w:val="both"/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4677"/>
        <w:gridCol w:w="4253"/>
        <w:gridCol w:w="1984"/>
      </w:tblGrid>
      <w:tr w:rsidR="001D0548" w:rsidRPr="001D0548" w14:paraId="6553AB20" w14:textId="192F3A0F" w:rsidTr="00ED4AA8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DCFD" w14:textId="77777777" w:rsidR="001D0548" w:rsidRPr="00ED4AA8" w:rsidRDefault="001D0548" w:rsidP="00ED4AA8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Компонент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D477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Минимални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пораметри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на мултифункционално устройство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00E1" w14:textId="5E4F20DB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D4AA8">
              <w:rPr>
                <w:rFonts w:ascii="Times New Roman" w:hAnsi="Times New Roman" w:cs="Times New Roman"/>
                <w:b/>
              </w:rPr>
              <w:t>Предложение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590C2" w14:textId="1CAC676C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C16E8">
              <w:rPr>
                <w:b/>
              </w:rPr>
              <w:t>Съответствие</w:t>
            </w:r>
          </w:p>
        </w:tc>
      </w:tr>
      <w:tr w:rsidR="001D0548" w:rsidRPr="001D0548" w14:paraId="46F29575" w14:textId="6C1F0DDC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D8EB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Технология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9798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Монохромен лазерен печат;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39147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94169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58CD6869" w14:textId="5FDF3348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916D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Максимален формат на хартията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0053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A4;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F3EB4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484D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01A5B9C7" w14:textId="78435B54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7283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Тежест на хартията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FAC9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минимум до 200 г/м2;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3AFE8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4400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7842AF21" w14:textId="1B4DA359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C914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Скорост на печат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F089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минимум 40 ч/б страници в минута формат А4;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3DAA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5C4E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068CAD4D" w14:textId="2443E2FF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6C77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Време до първа страница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E539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 7 секунди;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80F20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92B32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33A4D79D" w14:textId="5A9AFE92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2489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Поддържана разделителна способност при печат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7323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минимум 1200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dpi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05FA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3009E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337D53E2" w14:textId="1B1B7B1A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69F7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Поддържани емулации на принтера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10F6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PCL 6,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postscript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level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3;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55C9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DC27B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0631250B" w14:textId="1C5AC6F2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C684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Скорост на копиране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9663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минимум 40 ч/б страници А4 в минута;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F8B8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89DA2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47D568E6" w14:textId="2AF4342F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B8A4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Разделителна способност при копиране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3468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минимум 600 х 600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dpi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2AADD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DE8A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6F620F4A" w14:textId="64233084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27B4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Максимално месечно натоварване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10AA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минимум 100000 отпечатани копия;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36BC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8AA9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343C6E83" w14:textId="4725505B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794E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Капацитет за зареждане с хартия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5CB6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минимум 250 листа;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8A087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34357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6F7B3FB2" w14:textId="2FBB5AD1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5A81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Памет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C234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минимум 512 MB;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C14B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F2B04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652B103B" w14:textId="0D823151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84C6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Двустранен печат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9C89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Automatic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standard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AA373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D675D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6DA956BE" w14:textId="13834CE7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86D1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Автоматичен подавач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E288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Standard ADF за минимум 50 листа;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A05F9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3E2F1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3DFE21A1" w14:textId="33962E50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A0FA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Скенер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444D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монохромно и цветно сканиране;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B8928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9920E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1F3B3D3A" w14:textId="02750AB7" w:rsidTr="00ED4AA8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E74B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Максимална резолюция при сканиране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FEDD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минимум 600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dpi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8C9F9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937D7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47AAAFCB" w14:textId="3A40108B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A4D9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Скорост на сканиране при 300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dpi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FD4F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минимум 40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ipm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A4 черно бяло;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6B61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F3BA2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5D41CAB2" w14:textId="254F9610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CE64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Интерфейсни портове</w:t>
            </w:r>
          </w:p>
          <w:p w14:paraId="3DC8D5C1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17AA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USB 2.0 (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Hi-Speed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),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Gigabit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Ethernet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10/100/1000, RJ-11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fax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9FFA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348E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5D6EE3FB" w14:textId="0C36F372" w:rsidTr="00ED4AA8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E4C2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Поддържани възможности</w:t>
            </w:r>
          </w:p>
          <w:p w14:paraId="5699B500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A8A0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802.1x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authentication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IPSec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IPv4, IPv6,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Mac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address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filtering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Secure</w:t>
            </w:r>
            <w:proofErr w:type="spellEnd"/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HTTPS (SSL);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174F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02B2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06AB0520" w14:textId="0CC94E12" w:rsidTr="00ED4AA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F692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Поддържани операционни системи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DF1D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Windows 7, Windows 8.1, Windows 10;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AF21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4D5F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0548" w:rsidRPr="001D0548" w14:paraId="187AE6B1" w14:textId="5BC7FAD2" w:rsidTr="00ED4AA8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5FD5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Доставка с минимално количество консуматив за брой страници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6BF5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D4AA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 минимум 10000 страници с 5% покритие</w:t>
            </w:r>
          </w:p>
          <w:p w14:paraId="29CF8054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E24CE" w14:textId="77777777" w:rsidR="001D0548" w:rsidRPr="00ED4AA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B67F" w14:textId="77777777" w:rsidR="001D0548" w:rsidRPr="001D0548" w:rsidRDefault="001D0548" w:rsidP="001D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14:paraId="49DF2AD4" w14:textId="77777777" w:rsidR="001D0548" w:rsidRPr="006C16E8" w:rsidRDefault="001D0548" w:rsidP="00ED4AA8">
      <w:pPr>
        <w:tabs>
          <w:tab w:val="left" w:pos="1560"/>
        </w:tabs>
        <w:spacing w:after="120"/>
        <w:ind w:right="-285"/>
        <w:jc w:val="both"/>
      </w:pPr>
    </w:p>
    <w:p w14:paraId="24647A19" w14:textId="72A17C82" w:rsidR="00D81445" w:rsidRDefault="001A40D3" w:rsidP="00ED4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tab/>
      </w:r>
    </w:p>
    <w:p w14:paraId="576FA13D" w14:textId="77777777" w:rsidR="001A40D3" w:rsidRPr="006C16E8" w:rsidRDefault="001A40D3" w:rsidP="00ED4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14:paraId="70897AEC" w14:textId="0ABFC662" w:rsidR="001A40D3" w:rsidRPr="006C16E8" w:rsidRDefault="000327EB" w:rsidP="001A40D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1</w:t>
      </w:r>
      <w:r w:rsidR="007976AE" w:rsidRPr="006C1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0D3" w:rsidRPr="006C16E8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във връзка с наличието на търговска тайна съгласно чл. 102, ал. 1 от ЗОП </w:t>
      </w:r>
      <w:r w:rsidR="001A40D3" w:rsidRPr="006C16E8">
        <w:rPr>
          <w:rFonts w:ascii="Times New Roman" w:hAnsi="Times New Roman" w:cs="Times New Roman"/>
          <w:i/>
          <w:sz w:val="24"/>
          <w:szCs w:val="24"/>
        </w:rPr>
        <w:t xml:space="preserve">(в случай на </w:t>
      </w:r>
      <w:r w:rsidR="001A40D3" w:rsidRPr="006C16E8">
        <w:rPr>
          <w:rFonts w:ascii="Times New Roman" w:hAnsi="Times New Roman" w:cs="Times New Roman"/>
          <w:i/>
          <w:sz w:val="24"/>
          <w:szCs w:val="24"/>
        </w:rPr>
        <w:lastRenderedPageBreak/>
        <w:t>приложимост се представя по приложения образец № 8);</w:t>
      </w:r>
    </w:p>
    <w:p w14:paraId="653DA0CD" w14:textId="77777777" w:rsidR="001A40D3" w:rsidRPr="006C16E8" w:rsidRDefault="001A40D3" w:rsidP="001A40D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2.</w:t>
      </w:r>
      <w:r w:rsidRPr="006C16E8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</w:t>
      </w:r>
      <w:r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в свободен текст).</w:t>
      </w:r>
    </w:p>
    <w:p w14:paraId="4EAB3244" w14:textId="5C42E386" w:rsidR="001A40D3" w:rsidRDefault="001A40D3" w:rsidP="001A40D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t>3.</w:t>
      </w:r>
      <w:r w:rsidRPr="006C16E8">
        <w:rPr>
          <w:rFonts w:ascii="Times New Roman" w:hAnsi="Times New Roman"/>
          <w:sz w:val="24"/>
          <w:szCs w:val="24"/>
        </w:rPr>
        <w:t xml:space="preserve"> Доказателство за поетите от подизпълнителите задължения – изготвено по Образец № 9, в оригинал, ведно с приложенията към него </w:t>
      </w:r>
      <w:r w:rsidRPr="006C16E8">
        <w:rPr>
          <w:rFonts w:ascii="Times New Roman" w:hAnsi="Times New Roman"/>
          <w:i/>
          <w:sz w:val="24"/>
          <w:szCs w:val="24"/>
        </w:rPr>
        <w:t>(в случай на приложимост)</w:t>
      </w:r>
      <w:r w:rsidRPr="006C16E8">
        <w:rPr>
          <w:rFonts w:ascii="Times New Roman" w:hAnsi="Times New Roman"/>
          <w:sz w:val="24"/>
          <w:szCs w:val="24"/>
        </w:rPr>
        <w:t>.</w:t>
      </w:r>
    </w:p>
    <w:p w14:paraId="06F85F51" w14:textId="77777777" w:rsidR="006C16E8" w:rsidRPr="006C16E8" w:rsidRDefault="006C16E8" w:rsidP="001A40D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245"/>
      </w:tblGrid>
      <w:tr w:rsidR="001A40D3" w:rsidRPr="006C16E8" w14:paraId="4FBC2276" w14:textId="77777777" w:rsidTr="00ED4AA8">
        <w:trPr>
          <w:trHeight w:val="261"/>
        </w:trPr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44C39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CE14D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A40D3" w:rsidRPr="006C16E8" w14:paraId="727B4432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DA63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0F9C8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A40D3" w:rsidRPr="006C16E8" w14:paraId="3305CFFA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42A7F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F3F8D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A40D3" w:rsidRPr="006C16E8" w14:paraId="45EC2BCB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875CD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BF3FE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24A9D2E6" w14:textId="77777777" w:rsidR="00C15187" w:rsidRPr="006C16E8" w:rsidRDefault="00C15187">
      <w:r w:rsidRPr="006C16E8">
        <w:br w:type="page"/>
      </w:r>
    </w:p>
    <w:p w14:paraId="220C7ED9" w14:textId="2A06F8AE" w:rsidR="00C15187" w:rsidRPr="006C16E8" w:rsidRDefault="00C15187" w:rsidP="00C151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7.</w:t>
      </w:r>
      <w:r w:rsidR="00E64369" w:rsidRPr="006C16E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546B14A3" w14:textId="77777777" w:rsidR="00C15187" w:rsidRPr="006C16E8" w:rsidRDefault="00C15187" w:rsidP="00C1518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 </w:t>
      </w:r>
    </w:p>
    <w:p w14:paraId="2B0387D5" w14:textId="77777777" w:rsidR="00C15187" w:rsidRPr="006C16E8" w:rsidRDefault="00C15187" w:rsidP="00C15187">
      <w:pPr>
        <w:jc w:val="center"/>
        <w:rPr>
          <w:rFonts w:ascii="Times New Roman" w:hAnsi="Times New Roman"/>
          <w:i/>
          <w:iCs/>
        </w:rPr>
      </w:pPr>
      <w:r w:rsidRPr="006C16E8">
        <w:rPr>
          <w:rFonts w:ascii="Times New Roman" w:eastAsia="Times New Roman" w:hAnsi="Times New Roman" w:cs="Times New Roman"/>
          <w:sz w:val="24"/>
          <w:szCs w:val="24"/>
        </w:rPr>
        <w:t>за изпълнение на обществена поръчка с предмет:</w:t>
      </w:r>
      <w:r w:rsidRPr="006C16E8">
        <w:rPr>
          <w:rFonts w:ascii="Times New Roman" w:hAnsi="Times New Roman"/>
          <w:i/>
          <w:iCs/>
        </w:rPr>
        <w:t xml:space="preserve"> </w:t>
      </w:r>
    </w:p>
    <w:p w14:paraId="417ECF52" w14:textId="77777777" w:rsidR="00C15187" w:rsidRPr="006C16E8" w:rsidRDefault="00C15187" w:rsidP="00C15187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 и периферна техника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нуждите на Администрацията на президента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14:paraId="38E44791" w14:textId="4D95C205" w:rsidR="00C15187" w:rsidRPr="006C16E8" w:rsidRDefault="00C15187" w:rsidP="00C15187">
      <w:pPr>
        <w:jc w:val="center"/>
        <w:rPr>
          <w:rFonts w:ascii="Times New Roman" w:hAnsi="Times New Roman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по обособена позиция № </w:t>
      </w:r>
      <w:r w:rsidR="00E64369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4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C1661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Доставка на </w:t>
      </w:r>
      <w:r w:rsidR="00E64369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печатащо 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устройство“</w:t>
      </w:r>
    </w:p>
    <w:p w14:paraId="289A6A28" w14:textId="77777777" w:rsidR="00C15187" w:rsidRPr="006C16E8" w:rsidRDefault="00C15187" w:rsidP="00C15187">
      <w:pPr>
        <w:jc w:val="center"/>
        <w:rPr>
          <w:rFonts w:ascii="Times New Roman" w:hAnsi="Times New Roman"/>
          <w:color w:val="000000"/>
        </w:rPr>
      </w:pPr>
      <w:r w:rsidRPr="006C16E8">
        <w:rPr>
          <w:rFonts w:ascii="Times New Roman" w:hAnsi="Times New Roman"/>
          <w:color w:val="000000"/>
        </w:rPr>
        <w:t xml:space="preserve">от </w:t>
      </w:r>
      <w:r w:rsidRPr="006C16E8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  <w:r w:rsidRPr="006C16E8">
        <w:rPr>
          <w:rFonts w:ascii="Times New Roman" w:hAnsi="Times New Roman"/>
          <w:color w:val="000000"/>
        </w:rPr>
        <w:t>(</w:t>
      </w:r>
      <w:r w:rsidRPr="006C16E8">
        <w:rPr>
          <w:rFonts w:ascii="Times New Roman" w:hAnsi="Times New Roman"/>
          <w:i/>
          <w:color w:val="000000"/>
        </w:rPr>
        <w:t>пълно наименование на участника</w:t>
      </w:r>
      <w:r w:rsidRPr="006C16E8">
        <w:rPr>
          <w:rFonts w:ascii="Times New Roman" w:hAnsi="Times New Roman"/>
          <w:color w:val="000000"/>
        </w:rPr>
        <w:t>)</w:t>
      </w:r>
    </w:p>
    <w:p w14:paraId="46E74A43" w14:textId="77777777" w:rsidR="00C15187" w:rsidRPr="006C16E8" w:rsidRDefault="00C15187" w:rsidP="00C15187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3218BBFD" w14:textId="554B74B5" w:rsidR="00C15187" w:rsidRPr="006C16E8" w:rsidRDefault="00C15187" w:rsidP="00B65357">
      <w:pPr>
        <w:pStyle w:val="ListParagraph"/>
        <w:numPr>
          <w:ilvl w:val="0"/>
          <w:numId w:val="29"/>
        </w:numPr>
        <w:tabs>
          <w:tab w:val="left" w:pos="1418"/>
        </w:tabs>
        <w:spacing w:after="120"/>
        <w:ind w:left="567" w:right="-285" w:firstLine="567"/>
        <w:jc w:val="both"/>
      </w:pPr>
      <w:r w:rsidRPr="006C16E8">
        <w:t xml:space="preserve">След запознаване с всички документи и образци от документацията за участие в процедурата, с настоящото поемаме ангажимент да изпълним предмета на обособена позиция № </w:t>
      </w:r>
      <w:r w:rsidR="00E64369" w:rsidRPr="006C16E8">
        <w:t>4</w:t>
      </w:r>
      <w:r w:rsidRPr="006C16E8">
        <w:t xml:space="preserve"> от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област.</w:t>
      </w:r>
    </w:p>
    <w:p w14:paraId="79F0B5F8" w14:textId="77777777" w:rsidR="00C15187" w:rsidRPr="006C16E8" w:rsidRDefault="00C15187" w:rsidP="00B65357">
      <w:pPr>
        <w:pStyle w:val="ListParagraph"/>
        <w:numPr>
          <w:ilvl w:val="0"/>
          <w:numId w:val="29"/>
        </w:numPr>
        <w:tabs>
          <w:tab w:val="left" w:pos="1418"/>
        </w:tabs>
        <w:spacing w:after="120"/>
        <w:ind w:left="567" w:right="-285" w:firstLine="567"/>
        <w:jc w:val="both"/>
      </w:pPr>
      <w:r w:rsidRPr="006C16E8">
        <w:t xml:space="preserve">Д Е К Л А Р И Р А М, че съм запознат със съдържанието и съм съгласен с клаузите на приложения проект за договор. </w:t>
      </w:r>
    </w:p>
    <w:p w14:paraId="2281DBDD" w14:textId="77777777" w:rsidR="00C15187" w:rsidRPr="006C16E8" w:rsidRDefault="00C15187" w:rsidP="00B65357">
      <w:pPr>
        <w:pStyle w:val="ListParagraph"/>
        <w:numPr>
          <w:ilvl w:val="0"/>
          <w:numId w:val="29"/>
        </w:numPr>
        <w:tabs>
          <w:tab w:val="left" w:pos="1418"/>
        </w:tabs>
        <w:spacing w:after="120"/>
        <w:ind w:left="567" w:right="-285" w:firstLine="567"/>
        <w:jc w:val="both"/>
      </w:pPr>
      <w:r w:rsidRPr="006C16E8">
        <w:t>Д Е К Л А Р И Р А М, че офертата ни е валидна за срок от 60 (шестдесет) календарни дни считано от крайния срок за подаване на оферти, посочен от Възложителя.</w:t>
      </w:r>
    </w:p>
    <w:p w14:paraId="6ADC6EFF" w14:textId="167CDD85" w:rsidR="00C15187" w:rsidRPr="006C16E8" w:rsidRDefault="00C15187" w:rsidP="00B65357">
      <w:pPr>
        <w:pStyle w:val="ListParagraph"/>
        <w:numPr>
          <w:ilvl w:val="0"/>
          <w:numId w:val="29"/>
        </w:numPr>
        <w:tabs>
          <w:tab w:val="left" w:pos="1418"/>
        </w:tabs>
        <w:spacing w:after="120"/>
        <w:ind w:left="567" w:right="-285" w:firstLine="567"/>
        <w:jc w:val="both"/>
        <w:rPr>
          <w:iCs/>
        </w:rPr>
      </w:pPr>
      <w:r w:rsidRPr="006C16E8">
        <w:t xml:space="preserve">Съгласни сме да изпълним доставка на </w:t>
      </w:r>
      <w:r w:rsidR="00E64369" w:rsidRPr="006C16E8">
        <w:t>печатащите</w:t>
      </w:r>
      <w:r w:rsidRPr="006C16E8">
        <w:t xml:space="preserve"> устройства не по-късно от </w:t>
      </w:r>
      <w:r w:rsidR="007B6D16">
        <w:t>30</w:t>
      </w:r>
      <w:r w:rsidR="00907A60">
        <w:t xml:space="preserve"> календарни</w:t>
      </w:r>
      <w:r w:rsidRPr="006C16E8">
        <w:t xml:space="preserve"> дни от </w:t>
      </w:r>
      <w:r w:rsidR="003C7780">
        <w:t>сключване на договора</w:t>
      </w:r>
      <w:r w:rsidRPr="006C16E8">
        <w:t>.</w:t>
      </w:r>
    </w:p>
    <w:p w14:paraId="259B11F1" w14:textId="218123CC" w:rsidR="00C15187" w:rsidRPr="006C16E8" w:rsidRDefault="00481438" w:rsidP="00B65357">
      <w:pPr>
        <w:pStyle w:val="ListParagraph"/>
        <w:numPr>
          <w:ilvl w:val="0"/>
          <w:numId w:val="29"/>
        </w:numPr>
        <w:tabs>
          <w:tab w:val="left" w:pos="1418"/>
        </w:tabs>
        <w:spacing w:after="120"/>
        <w:ind w:left="567" w:right="-285" w:firstLine="567"/>
        <w:jc w:val="both"/>
        <w:rPr>
          <w:iCs/>
        </w:rPr>
      </w:pPr>
      <w:r w:rsidRPr="006C16E8">
        <w:rPr>
          <w:iCs/>
        </w:rPr>
        <w:t>Предлаганият от нас</w:t>
      </w:r>
      <w:r w:rsidR="00C15187" w:rsidRPr="006C16E8">
        <w:rPr>
          <w:iCs/>
        </w:rPr>
        <w:t xml:space="preserve"> гаранцион</w:t>
      </w:r>
      <w:r w:rsidRPr="006C16E8">
        <w:rPr>
          <w:iCs/>
        </w:rPr>
        <w:t>е</w:t>
      </w:r>
      <w:r w:rsidR="00C15187" w:rsidRPr="006C16E8">
        <w:rPr>
          <w:iCs/>
        </w:rPr>
        <w:t xml:space="preserve">н срок за доставените </w:t>
      </w:r>
      <w:r w:rsidR="00E64369" w:rsidRPr="006C16E8">
        <w:t>печатащи</w:t>
      </w:r>
      <w:r w:rsidR="00C15187" w:rsidRPr="006C16E8">
        <w:t xml:space="preserve"> устройства </w:t>
      </w:r>
      <w:r w:rsidR="00C15187" w:rsidRPr="006C16E8">
        <w:rPr>
          <w:iCs/>
        </w:rPr>
        <w:t>е …………………..месеца. (</w:t>
      </w:r>
      <w:r w:rsidR="00C15187" w:rsidRPr="006C16E8">
        <w:rPr>
          <w:i/>
          <w:iCs/>
        </w:rPr>
        <w:t>но не</w:t>
      </w:r>
      <w:r w:rsidR="00907A60">
        <w:rPr>
          <w:i/>
          <w:iCs/>
        </w:rPr>
        <w:t xml:space="preserve"> по</w:t>
      </w:r>
      <w:r w:rsidR="00C15187" w:rsidRPr="006C16E8">
        <w:rPr>
          <w:i/>
          <w:iCs/>
        </w:rPr>
        <w:t>-кратък от 24 месеца)</w:t>
      </w:r>
    </w:p>
    <w:p w14:paraId="490C1434" w14:textId="77777777" w:rsidR="00C15187" w:rsidRPr="006C16E8" w:rsidRDefault="00C15187" w:rsidP="00B65357">
      <w:pPr>
        <w:pStyle w:val="ListParagraph"/>
        <w:numPr>
          <w:ilvl w:val="0"/>
          <w:numId w:val="29"/>
        </w:numPr>
        <w:tabs>
          <w:tab w:val="left" w:pos="1418"/>
          <w:tab w:val="left" w:pos="1560"/>
        </w:tabs>
        <w:spacing w:after="120"/>
        <w:ind w:left="567" w:right="-285" w:firstLine="567"/>
        <w:jc w:val="both"/>
      </w:pPr>
      <w:r w:rsidRPr="006C16E8">
        <w:t xml:space="preserve"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 стойността на договора. </w:t>
      </w:r>
    </w:p>
    <w:p w14:paraId="6F6FFDEF" w14:textId="3497EC5D" w:rsidR="00C15187" w:rsidRDefault="00C15187" w:rsidP="00B65357">
      <w:pPr>
        <w:pStyle w:val="ListParagraph"/>
        <w:numPr>
          <w:ilvl w:val="0"/>
          <w:numId w:val="29"/>
        </w:numPr>
        <w:tabs>
          <w:tab w:val="left" w:pos="1418"/>
          <w:tab w:val="left" w:pos="1560"/>
        </w:tabs>
        <w:spacing w:after="120"/>
        <w:ind w:left="567" w:right="-285" w:firstLine="567"/>
        <w:jc w:val="both"/>
      </w:pPr>
      <w:r w:rsidRPr="006C16E8">
        <w:t xml:space="preserve">Декларираме, че при изпълнението на обществената поръчка ще доставим следните </w:t>
      </w:r>
      <w:r w:rsidR="00E07202">
        <w:t>печатащи устройства</w:t>
      </w:r>
      <w:r w:rsidRPr="006C16E8">
        <w:t xml:space="preserve"> </w:t>
      </w:r>
      <w:r w:rsidR="00C1661C">
        <w:t xml:space="preserve">с </w:t>
      </w:r>
      <w:r w:rsidR="00C1661C" w:rsidRPr="004C1AF5">
        <w:rPr>
          <w:lang w:eastAsia="en-US"/>
        </w:rPr>
        <w:t>параметри</w:t>
      </w:r>
      <w:r w:rsidR="00C1661C">
        <w:rPr>
          <w:lang w:eastAsia="en-US"/>
        </w:rPr>
        <w:t>,</w:t>
      </w:r>
      <w:r w:rsidR="00C1661C" w:rsidRPr="006C16E8">
        <w:t xml:space="preserve"> </w:t>
      </w:r>
      <w:r w:rsidR="00C1661C" w:rsidRPr="004C1AF5">
        <w:rPr>
          <w:lang w:eastAsia="en-US"/>
        </w:rPr>
        <w:t>отговаря</w:t>
      </w:r>
      <w:r w:rsidR="00C1661C">
        <w:rPr>
          <w:lang w:eastAsia="en-US"/>
        </w:rPr>
        <w:t>щи/</w:t>
      </w:r>
      <w:r w:rsidR="00C1661C" w:rsidRPr="004C1AF5">
        <w:rPr>
          <w:lang w:eastAsia="en-US"/>
        </w:rPr>
        <w:t>по-добри от минималните изисквания</w:t>
      </w:r>
      <w:r w:rsidR="00C1661C" w:rsidRPr="006C16E8">
        <w:t xml:space="preserve"> </w:t>
      </w:r>
      <w:r w:rsidRPr="006C16E8">
        <w:t>съгласно Техническата спец</w:t>
      </w:r>
      <w:bookmarkStart w:id="0" w:name="_GoBack"/>
      <w:bookmarkEnd w:id="0"/>
      <w:r w:rsidRPr="006C16E8">
        <w:t>ификация,</w:t>
      </w:r>
      <w:r w:rsidR="00C1661C">
        <w:rPr>
          <w:lang w:eastAsia="en-US"/>
        </w:rPr>
        <w:t xml:space="preserve"> </w:t>
      </w:r>
      <w:r w:rsidRPr="006C16E8">
        <w:t>както е посочено в таблицата:</w:t>
      </w:r>
    </w:p>
    <w:p w14:paraId="1E990F5E" w14:textId="77777777" w:rsidR="005A77B8" w:rsidRDefault="005A77B8" w:rsidP="00ED4AA8">
      <w:pPr>
        <w:tabs>
          <w:tab w:val="left" w:pos="1418"/>
          <w:tab w:val="left" w:pos="1560"/>
        </w:tabs>
        <w:spacing w:after="120"/>
        <w:ind w:right="-285"/>
        <w:jc w:val="both"/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5235"/>
        <w:gridCol w:w="2728"/>
        <w:gridCol w:w="2268"/>
      </w:tblGrid>
      <w:tr w:rsidR="00ED4AA8" w:rsidRPr="005A77B8" w14:paraId="441B1C29" w14:textId="00A98BA4" w:rsidTr="00ED4AA8">
        <w:trPr>
          <w:trHeight w:val="30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025B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Компонент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4FDA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Минимални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параметни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на печатащо устройство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713C3" w14:textId="2E4F2166" w:rsidR="00ED4AA8" w:rsidRPr="00ED4AA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CF0D" w14:textId="42BF0629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Съответствие </w:t>
            </w:r>
          </w:p>
        </w:tc>
      </w:tr>
      <w:tr w:rsidR="00ED4AA8" w:rsidRPr="005A77B8" w14:paraId="3F02D059" w14:textId="6739C93D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330D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Технология на печат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519E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монохромен лазерен печат;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54B5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A123E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5E8897AA" w14:textId="64CAB062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7C7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Формат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3825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A4;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9941C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93F7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6D6BE837" w14:textId="258247F1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45C0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Тежест на хартията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AD4A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минимум до 200 г/м2;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6575A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C0E5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5CB2169C" w14:textId="5B0ACA96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7B3E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Скорост на печат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DDB4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минимум 40 ч/б страници в минута формат А4;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55F9B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BB93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5CFB618B" w14:textId="5ECAE37F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3ECE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Време до първа страница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4067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 7 секунди;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81A8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66AF6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0FBA6E6D" w14:textId="47C22174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FF31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Поддържана разделителна способност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D1A4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мин. 1200 х 1200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dpi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7A830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A40EB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12CA11C3" w14:textId="3BE97926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0A29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Поддържани емулации на принтера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BA6F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PCL 6,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postscript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level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3;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1B4A3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9715D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521D5C3A" w14:textId="5EDEA5FF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2CB8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Оперативна памет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889A" w14:textId="5243A811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MB;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E9270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2FDBB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1812E1F7" w14:textId="081CBD76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0692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Максимално месечно натоварване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F49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 50000 копия;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1C917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D1921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795619F0" w14:textId="12D9E8D9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90AE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Входящи касети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35C9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 1 касета за мин. 250 листа;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35FF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688D9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1566C699" w14:textId="777CD9A0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F5AF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Ръчно подаване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3130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≥ 50 листа А4;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7EF6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5C571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2651FD23" w14:textId="57642C55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8BFD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Интерфейс за връзка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296D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USB 2.0, 10/100/1000Base-T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Ethernet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5015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5A021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282A6A74" w14:textId="27DCF75E" w:rsidTr="00ED4AA8">
        <w:trPr>
          <w:trHeight w:val="57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E695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Поддържани възможности</w:t>
            </w:r>
          </w:p>
          <w:p w14:paraId="7D62A4D0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B2BA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802.1x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authentication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IPSec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IPv4, IPv6,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Mac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address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filtering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Secure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HTTPS (SSL);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FAC7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A1C5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4E3BA7C9" w14:textId="29ECED7E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B8A8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Двустранен печат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0109" w14:textId="1E181CC9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Automatic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standard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);</w:t>
            </w:r>
            <w:r w:rsidR="008E00AA"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минимум 256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10F60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FB5F9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0F33EC39" w14:textId="4FD4B19A" w:rsidTr="00ED4AA8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AAFA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Поддържани операционни системи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144E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Windows 7, Windows 8.1, Windows 10;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B327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E37DD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D4AA8" w:rsidRPr="005A77B8" w14:paraId="57A5177A" w14:textId="0FA1F334" w:rsidTr="00ED4AA8">
        <w:trPr>
          <w:trHeight w:val="57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1229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Доставка с минимално количество  консуматив за брой страници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855C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A77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 за 10000 страници A4 с 5% покритие</w:t>
            </w:r>
          </w:p>
          <w:p w14:paraId="50E40BCA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5138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BC42B" w14:textId="77777777" w:rsidR="00ED4AA8" w:rsidRPr="005A77B8" w:rsidRDefault="00ED4AA8" w:rsidP="005A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14:paraId="255A5683" w14:textId="77777777" w:rsidR="005A77B8" w:rsidRPr="006C16E8" w:rsidRDefault="005A77B8" w:rsidP="00ED4AA8">
      <w:pPr>
        <w:tabs>
          <w:tab w:val="left" w:pos="1418"/>
          <w:tab w:val="left" w:pos="1560"/>
        </w:tabs>
        <w:spacing w:after="120"/>
        <w:ind w:right="-285"/>
        <w:jc w:val="both"/>
      </w:pPr>
    </w:p>
    <w:p w14:paraId="6AAEF445" w14:textId="77777777" w:rsidR="00C15187" w:rsidRPr="006C16E8" w:rsidRDefault="00C15187" w:rsidP="00C1518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14:paraId="54DDF726" w14:textId="77777777" w:rsidR="00C15187" w:rsidRPr="006C16E8" w:rsidRDefault="00C15187" w:rsidP="00C1518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16E8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във връзка с наличието на търговска тайна съгласно чл. 102, ал. 1 от ЗОП </w:t>
      </w:r>
      <w:r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по приложения образец № 8);</w:t>
      </w:r>
    </w:p>
    <w:p w14:paraId="625F3ED9" w14:textId="77777777" w:rsidR="00C15187" w:rsidRPr="006C16E8" w:rsidRDefault="00C15187" w:rsidP="00C1518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2.</w:t>
      </w:r>
      <w:r w:rsidRPr="006C16E8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</w:t>
      </w:r>
      <w:r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в свободен текст).</w:t>
      </w:r>
    </w:p>
    <w:p w14:paraId="0B4AD0CD" w14:textId="1CA8C064" w:rsidR="00C15187" w:rsidRDefault="00C15187" w:rsidP="00C15187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t>3.</w:t>
      </w:r>
      <w:r w:rsidRPr="006C16E8">
        <w:rPr>
          <w:rFonts w:ascii="Times New Roman" w:hAnsi="Times New Roman"/>
          <w:sz w:val="24"/>
          <w:szCs w:val="24"/>
        </w:rPr>
        <w:t xml:space="preserve"> Доказателство за поетите от подизпълнителите задължения – изготвено по Образец № 9, в оригинал, ведно с приложенията към него </w:t>
      </w:r>
      <w:r w:rsidRPr="006C16E8">
        <w:rPr>
          <w:rFonts w:ascii="Times New Roman" w:hAnsi="Times New Roman"/>
          <w:i/>
          <w:sz w:val="24"/>
          <w:szCs w:val="24"/>
        </w:rPr>
        <w:t>(в случай на приложимост)</w:t>
      </w:r>
      <w:r w:rsidRPr="006C16E8">
        <w:rPr>
          <w:rFonts w:ascii="Times New Roman" w:hAnsi="Times New Roman"/>
          <w:sz w:val="24"/>
          <w:szCs w:val="24"/>
        </w:rPr>
        <w:t>.</w:t>
      </w:r>
    </w:p>
    <w:p w14:paraId="18C4A570" w14:textId="77777777" w:rsidR="00ED4AA8" w:rsidRPr="006C16E8" w:rsidRDefault="00ED4AA8" w:rsidP="00C15187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245"/>
      </w:tblGrid>
      <w:tr w:rsidR="00C15187" w:rsidRPr="006C16E8" w14:paraId="5552C361" w14:textId="77777777" w:rsidTr="005C48A3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8EFCF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4BFE7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15187" w:rsidRPr="006C16E8" w14:paraId="1C975221" w14:textId="77777777" w:rsidTr="005C48A3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E3E7F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07B4F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15187" w:rsidRPr="006C16E8" w14:paraId="1027D527" w14:textId="77777777" w:rsidTr="005C48A3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679F3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167CB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15187" w:rsidRPr="006C16E8" w14:paraId="0603C17C" w14:textId="77777777" w:rsidTr="005C48A3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8FD0D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0CB4B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7BB121C7" w14:textId="77777777" w:rsidR="002C12B5" w:rsidRPr="006C16E8" w:rsidRDefault="002C12B5" w:rsidP="00E17C01">
      <w:pPr>
        <w:rPr>
          <w:rFonts w:ascii="Times New Roman" w:hAnsi="Times New Roman" w:cs="Times New Roman"/>
          <w:b/>
          <w:i/>
          <w:sz w:val="24"/>
          <w:szCs w:val="24"/>
        </w:rPr>
        <w:sectPr w:rsidR="002C12B5" w:rsidRPr="006C16E8" w:rsidSect="00ED4AA8">
          <w:pgSz w:w="16838" w:h="11906" w:orient="landscape" w:code="9"/>
          <w:pgMar w:top="1276" w:right="1387" w:bottom="709" w:left="1440" w:header="357" w:footer="709" w:gutter="0"/>
          <w:cols w:space="708"/>
          <w:docGrid w:linePitch="360"/>
        </w:sectPr>
      </w:pPr>
    </w:p>
    <w:p w14:paraId="6D091076" w14:textId="77777777" w:rsidR="00A42ECA" w:rsidRPr="006C16E8" w:rsidRDefault="00A42ECA" w:rsidP="000C0E10">
      <w:pPr>
        <w:spacing w:after="120" w:line="240" w:lineRule="auto"/>
        <w:ind w:right="-285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F6713B" w:rsidRPr="006C16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8</w:t>
      </w:r>
    </w:p>
    <w:p w14:paraId="0FC9758F" w14:textId="77777777" w:rsidR="00F6713B" w:rsidRPr="006C16E8" w:rsidRDefault="00F6713B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14:paraId="3EAF97A3" w14:textId="77777777" w:rsidR="00A42ECA" w:rsidRPr="006C16E8" w:rsidRDefault="00A42ECA" w:rsidP="002C12B5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14:paraId="715913E4" w14:textId="77777777" w:rsidR="00A42ECA" w:rsidRPr="006C16E8" w:rsidRDefault="00A42ECA" w:rsidP="002C12B5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за конфиденциалност по чл. 102, ал. 1 от ЗОП </w:t>
      </w:r>
    </w:p>
    <w:p w14:paraId="015CFD34" w14:textId="77777777" w:rsidR="00A42ECA" w:rsidRPr="006C16E8" w:rsidRDefault="00A42ECA" w:rsidP="002C12B5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14:paraId="676A729B" w14:textId="60B097D5" w:rsidR="00A42ECA" w:rsidRPr="006C16E8" w:rsidRDefault="00A42ECA" w:rsidP="002C12B5">
      <w:pPr>
        <w:spacing w:before="60" w:after="12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</w:t>
      </w:r>
      <w:r w:rsidR="003E7156"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................, с ЕГН ......................................, в качеството ми на .................................................................... (</w:t>
      </w: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</w:t>
      </w:r>
      <w:r w:rsidR="00B5400C"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ицето има право да представлява</w:t>
      </w: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управлява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14:paraId="79BB7F6B" w14:textId="77777777" w:rsidR="00A42ECA" w:rsidRPr="006C16E8" w:rsidRDefault="00A42ECA" w:rsidP="002C12B5">
      <w:pPr>
        <w:pStyle w:val="BodyText"/>
        <w:spacing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1432BE" w14:textId="0650964A" w:rsidR="00A42ECA" w:rsidRPr="006C16E8" w:rsidRDefault="00A42ECA" w:rsidP="002C12B5">
      <w:pPr>
        <w:pStyle w:val="BodyText"/>
        <w:spacing w:line="360" w:lineRule="auto"/>
        <w:ind w:right="14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6C16E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67D0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</w:t>
      </w:r>
      <w:r w:rsidR="00B5400C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оставка на</w:t>
      </w:r>
      <w:r w:rsidR="00167D0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компютърни конфигурации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B5400C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 периферна техника 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B5400C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4158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B5400C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обособени позиции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1B419385" w14:textId="77777777" w:rsidR="00E73CCD" w:rsidRPr="006C16E8" w:rsidRDefault="00E73CCD" w:rsidP="002C12B5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6EB7B11" w14:textId="77777777" w:rsidR="00A42ECA" w:rsidRPr="006C16E8" w:rsidRDefault="00A42ECA" w:rsidP="002C12B5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331D204" w14:textId="77777777" w:rsidR="00A42ECA" w:rsidRPr="006C16E8" w:rsidRDefault="00A42ECA" w:rsidP="002C12B5">
      <w:pPr>
        <w:pStyle w:val="BodyText"/>
        <w:spacing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Информацията, съдържаща се в .......................... (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предложението за изпълнението на поръчката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14:paraId="6952CF0C" w14:textId="77777777" w:rsidR="00A42ECA" w:rsidRPr="006C16E8" w:rsidRDefault="00A42ECA" w:rsidP="002C12B5">
      <w:pPr>
        <w:pStyle w:val="BodyText"/>
        <w:spacing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28DDF945" w14:textId="77777777" w:rsidR="00A42ECA" w:rsidRPr="006C16E8" w:rsidRDefault="00A42ECA" w:rsidP="002C12B5">
      <w:pPr>
        <w:pStyle w:val="BodyText"/>
        <w:spacing w:line="360" w:lineRule="auto"/>
        <w:ind w:right="14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66B093D8" w14:textId="77777777" w:rsidR="00A42ECA" w:rsidRPr="006C16E8" w:rsidRDefault="00A42ECA" w:rsidP="002C12B5">
      <w:pPr>
        <w:spacing w:after="12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60D16861" w14:textId="77777777" w:rsidR="00A42ECA" w:rsidRPr="006C16E8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6C16E8" w14:paraId="2C26F056" w14:textId="77777777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E3843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1592D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6C16E8" w14:paraId="65528620" w14:textId="77777777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ED6AD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E96F8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6C16E8" w14:paraId="4AFB089F" w14:textId="77777777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07841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22E68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6C16E8" w14:paraId="7C28F13B" w14:textId="77777777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6A87C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A6608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49BB6AB4" w14:textId="77777777" w:rsidR="00A42ECA" w:rsidRPr="006C16E8" w:rsidRDefault="00A42ECA" w:rsidP="00A42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F9686A" w14:textId="77777777" w:rsidR="004474CE" w:rsidRPr="006C16E8" w:rsidRDefault="00A42ECA" w:rsidP="002C12B5">
      <w:pPr>
        <w:jc w:val="right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br w:type="page"/>
      </w:r>
      <w:r w:rsidR="004474CE"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№ </w:t>
      </w:r>
      <w:r w:rsidR="00F6713B"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</w:p>
    <w:p w14:paraId="3C276900" w14:textId="77777777" w:rsidR="004474CE" w:rsidRPr="006C16E8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16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ДОКАЗАТЕЛСТВО </w:t>
      </w:r>
    </w:p>
    <w:p w14:paraId="4EF3EB35" w14:textId="77777777" w:rsidR="004474CE" w:rsidRPr="006C16E8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 поетите от подизпълнителя задължения</w:t>
      </w:r>
    </w:p>
    <w:p w14:paraId="7E9331A8" w14:textId="77777777" w:rsidR="004474CE" w:rsidRPr="006C16E8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6C16E8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(когато е приложимо)</w:t>
      </w:r>
    </w:p>
    <w:p w14:paraId="3F2418C0" w14:textId="03FE897A" w:rsidR="004474CE" w:rsidRPr="006C16E8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и управлява)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14:paraId="66D6527E" w14:textId="77777777" w:rsidR="004474CE" w:rsidRPr="006C16E8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279652" w14:textId="77777777" w:rsidR="004474CE" w:rsidRPr="006C16E8" w:rsidRDefault="004474CE" w:rsidP="000C34F7">
      <w:pPr>
        <w:spacing w:after="120" w:line="240" w:lineRule="auto"/>
        <w:ind w:firstLine="708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I. ДЕКЛАРИРАМ:</w:t>
      </w:r>
    </w:p>
    <w:p w14:paraId="54BEACDE" w14:textId="00A09699" w:rsidR="009B7AFE" w:rsidRPr="006C16E8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6C16E8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6C16E8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6C16E8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 w:rsidRPr="006C16E8">
        <w:rPr>
          <w:rFonts w:ascii="Times New Roman" w:hAnsi="Times New Roman"/>
          <w:bCs/>
          <w:sz w:val="24"/>
          <w:szCs w:val="24"/>
        </w:rPr>
        <w:t xml:space="preserve"> </w:t>
      </w:r>
      <w:r w:rsidR="00167D0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3D15E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 периферна техника 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3D15E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31D0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3D15E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обособени позиции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  <w:r w:rsidR="00907A6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обособена позиция № … (изписва се конкретната обособена позиция)</w:t>
      </w:r>
      <w:r w:rsidR="002B76A8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14:paraId="31FA9BC3" w14:textId="77777777" w:rsidR="004474CE" w:rsidRPr="006C16E8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6C16E8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14:paraId="76365CE1" w14:textId="77777777" w:rsidR="004474CE" w:rsidRPr="006C16E8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14:paraId="1E962A29" w14:textId="77777777" w:rsidR="003E7156" w:rsidRPr="006C16E8" w:rsidRDefault="003E7156" w:rsidP="000C34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1DC3BA4" w14:textId="77777777" w:rsidR="004474CE" w:rsidRPr="006C16E8" w:rsidRDefault="004474CE" w:rsidP="000C34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66, ал. 2 от ЗОП, приложено представяме:</w:t>
      </w:r>
    </w:p>
    <w:p w14:paraId="78E8C6C2" w14:textId="77777777" w:rsidR="004474CE" w:rsidRPr="006C16E8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6C16E8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ЗОП – изготвена по Образец № 2, в оригинал.</w:t>
      </w:r>
    </w:p>
    <w:p w14:paraId="151E0BEC" w14:textId="77777777" w:rsidR="004474CE" w:rsidRPr="006C16E8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6C16E8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ЗОП – изготвена по Образец № 3, в оригинал.</w:t>
      </w:r>
    </w:p>
    <w:p w14:paraId="3CBC287D" w14:textId="77777777" w:rsidR="004474CE" w:rsidRPr="006C16E8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96A0F64" w14:textId="77777777" w:rsidR="000C0E10" w:rsidRPr="006C16E8" w:rsidRDefault="004474CE" w:rsidP="002C12B5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8789" w:type="dxa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812"/>
      </w:tblGrid>
      <w:tr w:rsidR="004474CE" w:rsidRPr="006C16E8" w14:paraId="75B3D856" w14:textId="77777777" w:rsidTr="0048663C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D29DA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B3E5B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6C16E8" w14:paraId="1F3AC6AA" w14:textId="77777777" w:rsidTr="0048663C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F4CB0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DAFB7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6C16E8" w14:paraId="2D7787B7" w14:textId="77777777" w:rsidTr="0048663C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430AA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B97B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6C16E8" w14:paraId="118FFACC" w14:textId="77777777" w:rsidTr="0048663C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E3DC3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44A38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5C30FC2D" w14:textId="77777777" w:rsidR="00ED4AA8" w:rsidRDefault="00ED4AA8" w:rsidP="00B5400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E85706B" w14:textId="77777777" w:rsidR="00B5400C" w:rsidRPr="006C16E8" w:rsidRDefault="00B5400C" w:rsidP="00B5400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10</w:t>
      </w:r>
    </w:p>
    <w:p w14:paraId="7EF4EBDD" w14:textId="55876E71" w:rsidR="00251447" w:rsidRPr="006C16E8" w:rsidRDefault="00251447" w:rsidP="00E17C0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 xml:space="preserve">ЦЕНОВО ПРЕДЛОЖЕНИЕ </w:t>
      </w:r>
      <w:r w:rsidRPr="006C16E8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2"/>
      </w:r>
    </w:p>
    <w:p w14:paraId="321B4D30" w14:textId="77777777" w:rsidR="00B5400C" w:rsidRPr="006C16E8" w:rsidRDefault="00B5400C" w:rsidP="00B5400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обществена поръчка с предмет: </w:t>
      </w:r>
    </w:p>
    <w:p w14:paraId="5C6A7ACA" w14:textId="35302E2A" w:rsidR="00205F72" w:rsidRPr="006C16E8" w:rsidRDefault="00B5400C" w:rsidP="00B5400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15E0"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и периферна техника 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>за нуждите на Администрацията на президента</w:t>
      </w:r>
      <w:r w:rsidR="00907A60">
        <w:rPr>
          <w:rFonts w:ascii="Times New Roman" w:eastAsia="Times New Roman" w:hAnsi="Times New Roman" w:cs="Times New Roman"/>
          <w:i/>
          <w:sz w:val="24"/>
          <w:szCs w:val="24"/>
        </w:rPr>
        <w:t>“</w:t>
      </w:r>
    </w:p>
    <w:p w14:paraId="5C6CF584" w14:textId="795B3803" w:rsidR="00B5400C" w:rsidRPr="006C16E8" w:rsidRDefault="003D15E0" w:rsidP="00B5400C">
      <w:pPr>
        <w:jc w:val="center"/>
        <w:rPr>
          <w:rFonts w:ascii="Times New Roman" w:hAnsi="Times New Roman"/>
        </w:rPr>
      </w:pP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>по обособена</w:t>
      </w:r>
      <w:r w:rsidR="00205F72"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позиция № </w:t>
      </w:r>
      <w:r w:rsidR="00907A60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205F72" w:rsidRPr="006C16E8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400C" w:rsidRPr="006C16E8">
        <w:rPr>
          <w:rFonts w:ascii="Times New Roman" w:hAnsi="Times New Roman"/>
        </w:rPr>
        <w:t>“</w:t>
      </w:r>
    </w:p>
    <w:p w14:paraId="5B13A2F1" w14:textId="77777777" w:rsidR="00B5400C" w:rsidRPr="006C16E8" w:rsidRDefault="00B5400C" w:rsidP="00B5400C">
      <w:pPr>
        <w:jc w:val="center"/>
        <w:rPr>
          <w:rFonts w:ascii="Times New Roman" w:hAnsi="Times New Roman"/>
          <w:bCs/>
          <w:color w:val="000000"/>
        </w:rPr>
      </w:pPr>
      <w:r w:rsidRPr="006C16E8">
        <w:rPr>
          <w:rFonts w:ascii="Times New Roman" w:hAnsi="Times New Roman"/>
          <w:color w:val="000000"/>
        </w:rPr>
        <w:t xml:space="preserve">от </w:t>
      </w:r>
      <w:r w:rsidRPr="006C16E8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</w:p>
    <w:p w14:paraId="1B5ED729" w14:textId="77777777" w:rsidR="00B5400C" w:rsidRDefault="00B5400C" w:rsidP="00B5400C">
      <w:pPr>
        <w:jc w:val="center"/>
        <w:rPr>
          <w:rFonts w:ascii="Times New Roman" w:hAnsi="Times New Roman"/>
          <w:color w:val="000000"/>
        </w:rPr>
      </w:pPr>
      <w:r w:rsidRPr="006C16E8">
        <w:rPr>
          <w:rFonts w:ascii="Times New Roman" w:hAnsi="Times New Roman"/>
          <w:color w:val="000000"/>
        </w:rPr>
        <w:t>(пълно наименование на участника)</w:t>
      </w:r>
    </w:p>
    <w:p w14:paraId="1EF8375F" w14:textId="77777777" w:rsidR="002944AB" w:rsidRPr="006C16E8" w:rsidRDefault="002944AB" w:rsidP="00B5400C">
      <w:pPr>
        <w:jc w:val="center"/>
        <w:rPr>
          <w:rFonts w:ascii="Times New Roman" w:hAnsi="Times New Roman"/>
          <w:color w:val="000000"/>
        </w:rPr>
      </w:pPr>
    </w:p>
    <w:p w14:paraId="2071110B" w14:textId="77777777" w:rsidR="00B5400C" w:rsidRDefault="00B5400C" w:rsidP="00B5400C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>УВАЖАЕМИ  ГОСПОЖИ  И  ГОСПОДА,</w:t>
      </w:r>
    </w:p>
    <w:p w14:paraId="63A2D9FE" w14:textId="77777777" w:rsidR="00E56E96" w:rsidRDefault="00E56E96" w:rsidP="00B5400C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7A1F9" w14:textId="1467CDC3" w:rsidR="00B5400C" w:rsidRDefault="00B5400C" w:rsidP="00B540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>Във връзка с реда за избор на изпълнител на</w:t>
      </w:r>
      <w:r w:rsidR="00205F72" w:rsidRPr="006C16E8">
        <w:rPr>
          <w:rFonts w:ascii="Times New Roman" w:hAnsi="Times New Roman" w:cs="Times New Roman"/>
          <w:sz w:val="24"/>
          <w:szCs w:val="24"/>
        </w:rPr>
        <w:t xml:space="preserve"> обособената позиция от</w:t>
      </w:r>
      <w:r w:rsidRPr="006C16E8">
        <w:rPr>
          <w:rFonts w:ascii="Times New Roman" w:hAnsi="Times New Roman" w:cs="Times New Roman"/>
          <w:sz w:val="24"/>
          <w:szCs w:val="24"/>
        </w:rPr>
        <w:t xml:space="preserve">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</w:t>
      </w:r>
      <w:r w:rsidR="00907A60">
        <w:rPr>
          <w:rFonts w:ascii="Times New Roman" w:hAnsi="Times New Roman" w:cs="Times New Roman"/>
          <w:sz w:val="24"/>
          <w:szCs w:val="24"/>
        </w:rPr>
        <w:t>.</w:t>
      </w:r>
    </w:p>
    <w:p w14:paraId="0F993033" w14:textId="77777777" w:rsidR="002944AB" w:rsidRPr="006C16E8" w:rsidRDefault="002944AB" w:rsidP="00B540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D922B" w14:textId="77777777" w:rsidR="00B5400C" w:rsidRPr="006C16E8" w:rsidRDefault="00B5400C" w:rsidP="00B5400C">
      <w:pPr>
        <w:jc w:val="center"/>
        <w:rPr>
          <w:rFonts w:ascii="Times New Roman" w:hAnsi="Times New Roman"/>
          <w:b/>
          <w:i/>
        </w:rPr>
      </w:pPr>
      <w:r w:rsidRPr="006C16E8">
        <w:rPr>
          <w:rFonts w:ascii="Times New Roman" w:hAnsi="Times New Roman"/>
          <w:b/>
          <w:i/>
        </w:rPr>
        <w:t>ПРЕДЛАГАМЕ СЛЕДНИТЕ ЕДИНИЧНИ ЦЕНИ ЗА ИЗПЪЛНЕНИЕ НА ПОРЪЧКАТА:</w:t>
      </w: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2126"/>
        <w:gridCol w:w="2126"/>
      </w:tblGrid>
      <w:tr w:rsidR="00C31D0A" w:rsidRPr="006C16E8" w14:paraId="311ADE54" w14:textId="77777777" w:rsidTr="00C31D0A">
        <w:trPr>
          <w:trHeight w:val="667"/>
        </w:trPr>
        <w:tc>
          <w:tcPr>
            <w:tcW w:w="4785" w:type="dxa"/>
            <w:shd w:val="clear" w:color="auto" w:fill="auto"/>
            <w:vAlign w:val="center"/>
            <w:hideMark/>
          </w:tcPr>
          <w:p w14:paraId="3AD46A31" w14:textId="77777777" w:rsidR="00907A60" w:rsidRDefault="00C31D0A" w:rsidP="00E43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ПРЕДЛОЖЕНИЕ</w:t>
            </w:r>
          </w:p>
          <w:p w14:paraId="52A35E61" w14:textId="01FAA1F6" w:rsidR="00C31D0A" w:rsidRPr="006C16E8" w:rsidRDefault="00907A60" w:rsidP="00E43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/описва се </w:t>
            </w:r>
            <w:r w:rsidRPr="00907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съответния вид конфигурация или периферна техника/</w:t>
            </w:r>
          </w:p>
        </w:tc>
        <w:tc>
          <w:tcPr>
            <w:tcW w:w="2126" w:type="dxa"/>
            <w:vAlign w:val="center"/>
          </w:tcPr>
          <w:p w14:paraId="250C39B1" w14:textId="77777777" w:rsidR="00C31D0A" w:rsidRPr="006C16E8" w:rsidRDefault="00C31D0A" w:rsidP="00E43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Единична цена без ДДС, лева</w:t>
            </w:r>
          </w:p>
        </w:tc>
        <w:tc>
          <w:tcPr>
            <w:tcW w:w="2126" w:type="dxa"/>
            <w:vAlign w:val="center"/>
          </w:tcPr>
          <w:p w14:paraId="44B4116D" w14:textId="77777777" w:rsidR="00C31D0A" w:rsidRPr="006C16E8" w:rsidRDefault="00C31D0A" w:rsidP="007F2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Единична цена </w:t>
            </w:r>
          </w:p>
          <w:p w14:paraId="6F26731C" w14:textId="4B0D540B" w:rsidR="00C31D0A" w:rsidRPr="006C16E8" w:rsidRDefault="00C31D0A" w:rsidP="007F2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 ДДС, лева</w:t>
            </w:r>
          </w:p>
        </w:tc>
      </w:tr>
      <w:tr w:rsidR="00C31D0A" w:rsidRPr="006C16E8" w14:paraId="78159114" w14:textId="77777777" w:rsidTr="00C31D0A">
        <w:trPr>
          <w:trHeight w:val="217"/>
        </w:trPr>
        <w:tc>
          <w:tcPr>
            <w:tcW w:w="4785" w:type="dxa"/>
            <w:shd w:val="clear" w:color="auto" w:fill="auto"/>
          </w:tcPr>
          <w:p w14:paraId="08E32C26" w14:textId="77777777" w:rsidR="00907A60" w:rsidRDefault="00907A60" w:rsidP="00E17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6ECFF861" w14:textId="4FD267F7" w:rsidR="00C31D0A" w:rsidRPr="006C16E8" w:rsidRDefault="00C31D0A" w:rsidP="00E17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1E96D536" w14:textId="77777777" w:rsidR="00C31D0A" w:rsidRPr="006C16E8" w:rsidRDefault="00C31D0A" w:rsidP="00E439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53517C2C" w14:textId="77777777" w:rsidR="00C31D0A" w:rsidRPr="006C16E8" w:rsidRDefault="00C31D0A" w:rsidP="00E439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16E98014" w14:textId="77777777" w:rsidR="00251447" w:rsidRPr="006C16E8" w:rsidRDefault="00251447" w:rsidP="00B5400C">
      <w:pPr>
        <w:jc w:val="center"/>
        <w:rPr>
          <w:rFonts w:ascii="Times New Roman" w:hAnsi="Times New Roman"/>
          <w:b/>
          <w:i/>
        </w:rPr>
      </w:pPr>
    </w:p>
    <w:p w14:paraId="19C5BF40" w14:textId="77777777" w:rsidR="00B5400C" w:rsidRPr="006C16E8" w:rsidRDefault="00B5400C" w:rsidP="00B5400C">
      <w:pPr>
        <w:pStyle w:val="Style"/>
        <w:ind w:left="0" w:right="0" w:firstLine="720"/>
        <w:rPr>
          <w:i/>
        </w:rPr>
      </w:pPr>
      <w:r w:rsidRPr="006C16E8">
        <w:rPr>
          <w:b/>
        </w:rPr>
        <w:t>Декларираме, че</w:t>
      </w:r>
      <w:r w:rsidRPr="006C16E8">
        <w:t xml:space="preserve">: </w:t>
      </w:r>
      <w:r w:rsidRPr="006C16E8">
        <w:rPr>
          <w:i/>
        </w:rPr>
        <w:t>(ненужното се зачертава)</w:t>
      </w:r>
    </w:p>
    <w:p w14:paraId="1A29F0D1" w14:textId="77777777" w:rsidR="00251447" w:rsidRPr="006C16E8" w:rsidRDefault="00251447" w:rsidP="00B5400C">
      <w:pPr>
        <w:pStyle w:val="Style"/>
        <w:ind w:left="0" w:right="0" w:firstLine="720"/>
      </w:pPr>
    </w:p>
    <w:p w14:paraId="7F498A4C" w14:textId="42B76A0D" w:rsidR="00B5400C" w:rsidRPr="006C16E8" w:rsidRDefault="00C31D0A" w:rsidP="00B5400C">
      <w:pPr>
        <w:pStyle w:val="Style"/>
        <w:ind w:left="0" w:right="0" w:firstLine="720"/>
      </w:pPr>
      <w:r>
        <w:t>Посочената единична цена</w:t>
      </w:r>
      <w:r w:rsidR="00B5400C" w:rsidRPr="006C16E8">
        <w:t xml:space="preserve"> без ДДС </w:t>
      </w:r>
      <w:r>
        <w:t>е</w:t>
      </w:r>
      <w:r w:rsidR="00B5400C" w:rsidRPr="006C16E8">
        <w:t xml:space="preserve"> крайн</w:t>
      </w:r>
      <w:r>
        <w:t>а и включва</w:t>
      </w:r>
      <w:r w:rsidR="00B5400C" w:rsidRPr="006C16E8">
        <w:t xml:space="preserve"> всички разходи за изпълнение на поръчката, доставката им до сградата на Администрацията на президента (гр. София, бул. „Дондуков” № 2), както и всички данъци (освен ДДС), такси и други преки и непреки разходи, печалба, търговски отстъпки и др. под.</w:t>
      </w:r>
    </w:p>
    <w:p w14:paraId="434B70E8" w14:textId="77777777" w:rsidR="00B5400C" w:rsidRPr="006C16E8" w:rsidRDefault="00B5400C" w:rsidP="00B5400C">
      <w:pPr>
        <w:pStyle w:val="a"/>
        <w:ind w:firstLine="709"/>
        <w:rPr>
          <w:szCs w:val="24"/>
        </w:rPr>
      </w:pPr>
    </w:p>
    <w:p w14:paraId="1975F018" w14:textId="17C0110B" w:rsidR="00B5400C" w:rsidRPr="006C16E8" w:rsidRDefault="00B5400C" w:rsidP="00B5400C">
      <w:pPr>
        <w:jc w:val="both"/>
        <w:rPr>
          <w:rFonts w:ascii="Times New Roman" w:hAnsi="Times New Roman"/>
        </w:rPr>
      </w:pPr>
      <w:r w:rsidRPr="006C16E8">
        <w:rPr>
          <w:rFonts w:ascii="Times New Roman" w:hAnsi="Times New Roman"/>
        </w:rPr>
        <w:tab/>
      </w:r>
    </w:p>
    <w:tbl>
      <w:tblPr>
        <w:tblW w:w="7796" w:type="dxa"/>
        <w:tblInd w:w="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4894"/>
      </w:tblGrid>
      <w:tr w:rsidR="00B5400C" w:rsidRPr="006C16E8" w14:paraId="3C5EAE77" w14:textId="77777777" w:rsidTr="00E439DF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8858F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8ABAB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B5400C" w:rsidRPr="006C16E8" w14:paraId="15632662" w14:textId="77777777" w:rsidTr="00E439DF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7E213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8BA63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B5400C" w:rsidRPr="006C16E8" w14:paraId="7A35CA68" w14:textId="77777777" w:rsidTr="00E439DF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43CD8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EE9A2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B5400C" w:rsidRPr="006C16E8" w14:paraId="4859FCC7" w14:textId="77777777" w:rsidTr="00E439DF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00D2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38109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54D1C528" w14:textId="77777777" w:rsidR="00B5400C" w:rsidRPr="006C16E8" w:rsidRDefault="00B5400C" w:rsidP="00E17C01">
      <w:pPr>
        <w:rPr>
          <w:rFonts w:ascii="Times New Roman" w:hAnsi="Times New Roman" w:cs="Times New Roman"/>
          <w:sz w:val="24"/>
          <w:szCs w:val="24"/>
        </w:rPr>
      </w:pPr>
    </w:p>
    <w:sectPr w:rsidR="00B5400C" w:rsidRPr="006C16E8" w:rsidSect="00ED4AA8">
      <w:pgSz w:w="11906" w:h="16838" w:code="9"/>
      <w:pgMar w:top="1418" w:right="1134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4132" w14:textId="77777777" w:rsidR="00957222" w:rsidRDefault="00957222" w:rsidP="00CC3EF1">
      <w:pPr>
        <w:spacing w:after="0" w:line="240" w:lineRule="auto"/>
      </w:pPr>
      <w:r>
        <w:separator/>
      </w:r>
    </w:p>
  </w:endnote>
  <w:endnote w:type="continuationSeparator" w:id="0">
    <w:p w14:paraId="6F79014F" w14:textId="77777777" w:rsidR="00957222" w:rsidRDefault="00957222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E1FF" w14:textId="77777777" w:rsidR="00957222" w:rsidRDefault="00957222" w:rsidP="00CC3EF1">
      <w:pPr>
        <w:spacing w:after="0" w:line="240" w:lineRule="auto"/>
      </w:pPr>
      <w:r>
        <w:separator/>
      </w:r>
    </w:p>
  </w:footnote>
  <w:footnote w:type="continuationSeparator" w:id="0">
    <w:p w14:paraId="351B1BCA" w14:textId="77777777" w:rsidR="00957222" w:rsidRDefault="00957222" w:rsidP="00CC3EF1">
      <w:pPr>
        <w:spacing w:after="0" w:line="240" w:lineRule="auto"/>
      </w:pPr>
      <w:r>
        <w:continuationSeparator/>
      </w:r>
    </w:p>
  </w:footnote>
  <w:footnote w:id="1">
    <w:p w14:paraId="3A9AFF37" w14:textId="07E42E7E" w:rsidR="007B6D16" w:rsidRPr="00B12FE2" w:rsidRDefault="007B6D16" w:rsidP="00D237DF">
      <w:pPr>
        <w:ind w:right="566"/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</w:t>
      </w:r>
      <w:r>
        <w:rPr>
          <w:i/>
          <w:sz w:val="18"/>
          <w:szCs w:val="18"/>
        </w:rPr>
        <w:t>о лице, включено в обединението</w:t>
      </w:r>
    </w:p>
  </w:footnote>
  <w:footnote w:id="2">
    <w:p w14:paraId="1509733A" w14:textId="62ABCDDD" w:rsidR="007B6D16" w:rsidRPr="00B12FE2" w:rsidRDefault="007B6D16" w:rsidP="00251447">
      <w:pPr>
        <w:ind w:right="566"/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</w:rPr>
        <w:t>Ценовото предложение се прилага отделно  за всяка обособена позиция, за която се участва.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9827A5"/>
    <w:multiLevelType w:val="hybridMultilevel"/>
    <w:tmpl w:val="3C9227B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35DAB"/>
    <w:multiLevelType w:val="hybridMultilevel"/>
    <w:tmpl w:val="556C83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11FE"/>
    <w:multiLevelType w:val="multilevel"/>
    <w:tmpl w:val="BA2468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3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117D5C"/>
    <w:multiLevelType w:val="hybridMultilevel"/>
    <w:tmpl w:val="EF8EBD34"/>
    <w:lvl w:ilvl="0" w:tplc="DDA49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FB27DE"/>
    <w:multiLevelType w:val="hybridMultilevel"/>
    <w:tmpl w:val="546E59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E4DCE"/>
    <w:multiLevelType w:val="hybridMultilevel"/>
    <w:tmpl w:val="C950A7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C64E1"/>
    <w:multiLevelType w:val="hybridMultilevel"/>
    <w:tmpl w:val="20B07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7"/>
  </w:num>
  <w:num w:numId="5">
    <w:abstractNumId w:val="9"/>
  </w:num>
  <w:num w:numId="6">
    <w:abstractNumId w:val="28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25"/>
  </w:num>
  <w:num w:numId="14">
    <w:abstractNumId w:val="17"/>
  </w:num>
  <w:num w:numId="15">
    <w:abstractNumId w:val="6"/>
  </w:num>
  <w:num w:numId="16">
    <w:abstractNumId w:val="18"/>
  </w:num>
  <w:num w:numId="17">
    <w:abstractNumId w:val="8"/>
  </w:num>
  <w:num w:numId="18">
    <w:abstractNumId w:val="21"/>
  </w:num>
  <w:num w:numId="19">
    <w:abstractNumId w:val="0"/>
  </w:num>
  <w:num w:numId="20">
    <w:abstractNumId w:val="14"/>
  </w:num>
  <w:num w:numId="21">
    <w:abstractNumId w:val="27"/>
  </w:num>
  <w:num w:numId="22">
    <w:abstractNumId w:val="19"/>
  </w:num>
  <w:num w:numId="23">
    <w:abstractNumId w:val="24"/>
  </w:num>
  <w:num w:numId="24">
    <w:abstractNumId w:val="4"/>
  </w:num>
  <w:num w:numId="25">
    <w:abstractNumId w:val="3"/>
  </w:num>
  <w:num w:numId="26">
    <w:abstractNumId w:val="20"/>
  </w:num>
  <w:num w:numId="27">
    <w:abstractNumId w:val="22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01D82"/>
    <w:rsid w:val="00010C22"/>
    <w:rsid w:val="00013E3D"/>
    <w:rsid w:val="00014567"/>
    <w:rsid w:val="0002405C"/>
    <w:rsid w:val="000327EB"/>
    <w:rsid w:val="00034006"/>
    <w:rsid w:val="000460CC"/>
    <w:rsid w:val="000550D0"/>
    <w:rsid w:val="00056D7B"/>
    <w:rsid w:val="00056DDF"/>
    <w:rsid w:val="00063913"/>
    <w:rsid w:val="000657B9"/>
    <w:rsid w:val="00067148"/>
    <w:rsid w:val="0007348E"/>
    <w:rsid w:val="000772A3"/>
    <w:rsid w:val="00085D3A"/>
    <w:rsid w:val="00095789"/>
    <w:rsid w:val="0009716D"/>
    <w:rsid w:val="000A051F"/>
    <w:rsid w:val="000A6687"/>
    <w:rsid w:val="000C0C28"/>
    <w:rsid w:val="000C0E10"/>
    <w:rsid w:val="000C27C6"/>
    <w:rsid w:val="000C34F7"/>
    <w:rsid w:val="000C4B54"/>
    <w:rsid w:val="000D616D"/>
    <w:rsid w:val="000D6D67"/>
    <w:rsid w:val="000F2A61"/>
    <w:rsid w:val="000F5CF3"/>
    <w:rsid w:val="000F74A9"/>
    <w:rsid w:val="00101EB4"/>
    <w:rsid w:val="00105AD6"/>
    <w:rsid w:val="00115BEA"/>
    <w:rsid w:val="00126B9F"/>
    <w:rsid w:val="001314B8"/>
    <w:rsid w:val="00142B11"/>
    <w:rsid w:val="00142B8C"/>
    <w:rsid w:val="00143DDD"/>
    <w:rsid w:val="001478FD"/>
    <w:rsid w:val="00160672"/>
    <w:rsid w:val="00167D03"/>
    <w:rsid w:val="00171D60"/>
    <w:rsid w:val="00175D7E"/>
    <w:rsid w:val="0018450E"/>
    <w:rsid w:val="001871BE"/>
    <w:rsid w:val="001970B1"/>
    <w:rsid w:val="001A40D3"/>
    <w:rsid w:val="001A4553"/>
    <w:rsid w:val="001A7E68"/>
    <w:rsid w:val="001B17C1"/>
    <w:rsid w:val="001B64B7"/>
    <w:rsid w:val="001B6A5C"/>
    <w:rsid w:val="001B71E3"/>
    <w:rsid w:val="001C3913"/>
    <w:rsid w:val="001D0548"/>
    <w:rsid w:val="001E0D6F"/>
    <w:rsid w:val="001E5BC8"/>
    <w:rsid w:val="001E6A56"/>
    <w:rsid w:val="001F1CD0"/>
    <w:rsid w:val="001F20B6"/>
    <w:rsid w:val="001F48B0"/>
    <w:rsid w:val="001F70BC"/>
    <w:rsid w:val="001F750B"/>
    <w:rsid w:val="00205F72"/>
    <w:rsid w:val="00210D7D"/>
    <w:rsid w:val="00212C61"/>
    <w:rsid w:val="00214395"/>
    <w:rsid w:val="00214D58"/>
    <w:rsid w:val="002220E6"/>
    <w:rsid w:val="00222F53"/>
    <w:rsid w:val="00232B42"/>
    <w:rsid w:val="00233ABE"/>
    <w:rsid w:val="00234881"/>
    <w:rsid w:val="002406B5"/>
    <w:rsid w:val="00242F8D"/>
    <w:rsid w:val="00244F3C"/>
    <w:rsid w:val="00250238"/>
    <w:rsid w:val="002511FF"/>
    <w:rsid w:val="00251447"/>
    <w:rsid w:val="002546BA"/>
    <w:rsid w:val="002619A3"/>
    <w:rsid w:val="00274B00"/>
    <w:rsid w:val="00281C66"/>
    <w:rsid w:val="002944AB"/>
    <w:rsid w:val="00295324"/>
    <w:rsid w:val="002A507F"/>
    <w:rsid w:val="002A6F1F"/>
    <w:rsid w:val="002A7EFD"/>
    <w:rsid w:val="002B6516"/>
    <w:rsid w:val="002B76A8"/>
    <w:rsid w:val="002C12B5"/>
    <w:rsid w:val="002C31EE"/>
    <w:rsid w:val="002C53E4"/>
    <w:rsid w:val="002E1B7D"/>
    <w:rsid w:val="002E3356"/>
    <w:rsid w:val="002F4872"/>
    <w:rsid w:val="00301D55"/>
    <w:rsid w:val="00304796"/>
    <w:rsid w:val="0031711C"/>
    <w:rsid w:val="003335E2"/>
    <w:rsid w:val="00344262"/>
    <w:rsid w:val="00347305"/>
    <w:rsid w:val="00350DD9"/>
    <w:rsid w:val="003635DB"/>
    <w:rsid w:val="00381780"/>
    <w:rsid w:val="00391CF4"/>
    <w:rsid w:val="00392510"/>
    <w:rsid w:val="00395FF2"/>
    <w:rsid w:val="00396A2E"/>
    <w:rsid w:val="003971B0"/>
    <w:rsid w:val="003A4BE2"/>
    <w:rsid w:val="003A6B00"/>
    <w:rsid w:val="003B0086"/>
    <w:rsid w:val="003C612E"/>
    <w:rsid w:val="003C7780"/>
    <w:rsid w:val="003D15E0"/>
    <w:rsid w:val="003D6963"/>
    <w:rsid w:val="003E0584"/>
    <w:rsid w:val="003E31B9"/>
    <w:rsid w:val="003E32FD"/>
    <w:rsid w:val="003E5565"/>
    <w:rsid w:val="003E7156"/>
    <w:rsid w:val="004279AA"/>
    <w:rsid w:val="00432185"/>
    <w:rsid w:val="00436683"/>
    <w:rsid w:val="00440A3B"/>
    <w:rsid w:val="004474CE"/>
    <w:rsid w:val="00453599"/>
    <w:rsid w:val="00453F34"/>
    <w:rsid w:val="00460140"/>
    <w:rsid w:val="004604D3"/>
    <w:rsid w:val="00471E23"/>
    <w:rsid w:val="00481438"/>
    <w:rsid w:val="00485498"/>
    <w:rsid w:val="004865ED"/>
    <w:rsid w:val="0048663C"/>
    <w:rsid w:val="00496B37"/>
    <w:rsid w:val="004A751C"/>
    <w:rsid w:val="004C6E76"/>
    <w:rsid w:val="004D0963"/>
    <w:rsid w:val="004D1D0F"/>
    <w:rsid w:val="00505226"/>
    <w:rsid w:val="00510D34"/>
    <w:rsid w:val="00514FF4"/>
    <w:rsid w:val="00520208"/>
    <w:rsid w:val="005366CF"/>
    <w:rsid w:val="0054095E"/>
    <w:rsid w:val="00555A93"/>
    <w:rsid w:val="00562AAF"/>
    <w:rsid w:val="00565238"/>
    <w:rsid w:val="00570BF9"/>
    <w:rsid w:val="00573709"/>
    <w:rsid w:val="0058189B"/>
    <w:rsid w:val="00591183"/>
    <w:rsid w:val="005A77B8"/>
    <w:rsid w:val="005B0D92"/>
    <w:rsid w:val="005C48A3"/>
    <w:rsid w:val="005D6AC1"/>
    <w:rsid w:val="005E2099"/>
    <w:rsid w:val="00605BB1"/>
    <w:rsid w:val="0061545A"/>
    <w:rsid w:val="00653907"/>
    <w:rsid w:val="00656E05"/>
    <w:rsid w:val="00661C0E"/>
    <w:rsid w:val="00671CA0"/>
    <w:rsid w:val="00677311"/>
    <w:rsid w:val="00684376"/>
    <w:rsid w:val="00685013"/>
    <w:rsid w:val="00686F42"/>
    <w:rsid w:val="006912E6"/>
    <w:rsid w:val="006A1C92"/>
    <w:rsid w:val="006A27FF"/>
    <w:rsid w:val="006A2A5F"/>
    <w:rsid w:val="006A516E"/>
    <w:rsid w:val="006A5D10"/>
    <w:rsid w:val="006C16E8"/>
    <w:rsid w:val="006C376E"/>
    <w:rsid w:val="006C450B"/>
    <w:rsid w:val="006C65BB"/>
    <w:rsid w:val="006F16B7"/>
    <w:rsid w:val="006F18E5"/>
    <w:rsid w:val="00704A13"/>
    <w:rsid w:val="00705E65"/>
    <w:rsid w:val="007136DE"/>
    <w:rsid w:val="00733644"/>
    <w:rsid w:val="00733B78"/>
    <w:rsid w:val="007510AD"/>
    <w:rsid w:val="00762C70"/>
    <w:rsid w:val="00770B35"/>
    <w:rsid w:val="0077252C"/>
    <w:rsid w:val="0077724A"/>
    <w:rsid w:val="00781773"/>
    <w:rsid w:val="00786C71"/>
    <w:rsid w:val="007901F9"/>
    <w:rsid w:val="00791B09"/>
    <w:rsid w:val="00795C2D"/>
    <w:rsid w:val="007976AE"/>
    <w:rsid w:val="007A6E04"/>
    <w:rsid w:val="007B0417"/>
    <w:rsid w:val="007B47BE"/>
    <w:rsid w:val="007B6D16"/>
    <w:rsid w:val="007C0B22"/>
    <w:rsid w:val="007D7ADC"/>
    <w:rsid w:val="007E0990"/>
    <w:rsid w:val="007E25A3"/>
    <w:rsid w:val="007E5842"/>
    <w:rsid w:val="007F0972"/>
    <w:rsid w:val="007F20A9"/>
    <w:rsid w:val="007F317B"/>
    <w:rsid w:val="0080411D"/>
    <w:rsid w:val="00805201"/>
    <w:rsid w:val="00813493"/>
    <w:rsid w:val="008171D0"/>
    <w:rsid w:val="00836661"/>
    <w:rsid w:val="0085591F"/>
    <w:rsid w:val="00856BEC"/>
    <w:rsid w:val="0086244A"/>
    <w:rsid w:val="008637EE"/>
    <w:rsid w:val="00866F3E"/>
    <w:rsid w:val="00870134"/>
    <w:rsid w:val="00870E01"/>
    <w:rsid w:val="008A540A"/>
    <w:rsid w:val="008B4C0D"/>
    <w:rsid w:val="008B6FED"/>
    <w:rsid w:val="008C6A43"/>
    <w:rsid w:val="008C718D"/>
    <w:rsid w:val="008E00AA"/>
    <w:rsid w:val="008E5AF4"/>
    <w:rsid w:val="008F37DD"/>
    <w:rsid w:val="009042A1"/>
    <w:rsid w:val="009053A7"/>
    <w:rsid w:val="00907A60"/>
    <w:rsid w:val="009374D2"/>
    <w:rsid w:val="00944AF9"/>
    <w:rsid w:val="00950766"/>
    <w:rsid w:val="00957222"/>
    <w:rsid w:val="009620D4"/>
    <w:rsid w:val="00972939"/>
    <w:rsid w:val="0098479A"/>
    <w:rsid w:val="00984EEF"/>
    <w:rsid w:val="009868C3"/>
    <w:rsid w:val="00990DDA"/>
    <w:rsid w:val="0099723B"/>
    <w:rsid w:val="009A3AD3"/>
    <w:rsid w:val="009A3D60"/>
    <w:rsid w:val="009B7AFE"/>
    <w:rsid w:val="009C4010"/>
    <w:rsid w:val="009C4495"/>
    <w:rsid w:val="009D2676"/>
    <w:rsid w:val="009F3244"/>
    <w:rsid w:val="009F754D"/>
    <w:rsid w:val="00A02BD1"/>
    <w:rsid w:val="00A10666"/>
    <w:rsid w:val="00A13E9B"/>
    <w:rsid w:val="00A17C6A"/>
    <w:rsid w:val="00A3531A"/>
    <w:rsid w:val="00A42ECA"/>
    <w:rsid w:val="00A4645B"/>
    <w:rsid w:val="00A4752B"/>
    <w:rsid w:val="00A62B95"/>
    <w:rsid w:val="00A717E8"/>
    <w:rsid w:val="00A84255"/>
    <w:rsid w:val="00A9450A"/>
    <w:rsid w:val="00AB7E5E"/>
    <w:rsid w:val="00AD3F7E"/>
    <w:rsid w:val="00AE48D5"/>
    <w:rsid w:val="00B01FDE"/>
    <w:rsid w:val="00B03C74"/>
    <w:rsid w:val="00B03FEE"/>
    <w:rsid w:val="00B07E7B"/>
    <w:rsid w:val="00B11A7A"/>
    <w:rsid w:val="00B1656C"/>
    <w:rsid w:val="00B16B3D"/>
    <w:rsid w:val="00B2121D"/>
    <w:rsid w:val="00B3682D"/>
    <w:rsid w:val="00B5400C"/>
    <w:rsid w:val="00B55519"/>
    <w:rsid w:val="00B65357"/>
    <w:rsid w:val="00B71A89"/>
    <w:rsid w:val="00B76DA5"/>
    <w:rsid w:val="00B7738B"/>
    <w:rsid w:val="00B81223"/>
    <w:rsid w:val="00BA6D77"/>
    <w:rsid w:val="00BB098D"/>
    <w:rsid w:val="00BB2E49"/>
    <w:rsid w:val="00BC1893"/>
    <w:rsid w:val="00BC524F"/>
    <w:rsid w:val="00BC67E7"/>
    <w:rsid w:val="00BE1A00"/>
    <w:rsid w:val="00BF5833"/>
    <w:rsid w:val="00C04EEE"/>
    <w:rsid w:val="00C15187"/>
    <w:rsid w:val="00C1661C"/>
    <w:rsid w:val="00C26EBD"/>
    <w:rsid w:val="00C31D0A"/>
    <w:rsid w:val="00C325A2"/>
    <w:rsid w:val="00C3679D"/>
    <w:rsid w:val="00C41584"/>
    <w:rsid w:val="00C44862"/>
    <w:rsid w:val="00C54D1E"/>
    <w:rsid w:val="00C60EB7"/>
    <w:rsid w:val="00C64D5A"/>
    <w:rsid w:val="00C67477"/>
    <w:rsid w:val="00C77B93"/>
    <w:rsid w:val="00C77D5F"/>
    <w:rsid w:val="00C8045D"/>
    <w:rsid w:val="00C806C7"/>
    <w:rsid w:val="00C85D57"/>
    <w:rsid w:val="00C91642"/>
    <w:rsid w:val="00CA2A24"/>
    <w:rsid w:val="00CA7755"/>
    <w:rsid w:val="00CB1C2C"/>
    <w:rsid w:val="00CC3EF1"/>
    <w:rsid w:val="00CD2C83"/>
    <w:rsid w:val="00CE4B2E"/>
    <w:rsid w:val="00CE4D27"/>
    <w:rsid w:val="00CE5899"/>
    <w:rsid w:val="00D00ADF"/>
    <w:rsid w:val="00D04978"/>
    <w:rsid w:val="00D10889"/>
    <w:rsid w:val="00D11529"/>
    <w:rsid w:val="00D13078"/>
    <w:rsid w:val="00D237DF"/>
    <w:rsid w:val="00D25382"/>
    <w:rsid w:val="00D2561A"/>
    <w:rsid w:val="00D37C39"/>
    <w:rsid w:val="00D420D6"/>
    <w:rsid w:val="00D44B47"/>
    <w:rsid w:val="00D4528B"/>
    <w:rsid w:val="00D50968"/>
    <w:rsid w:val="00D554DD"/>
    <w:rsid w:val="00D63235"/>
    <w:rsid w:val="00D81445"/>
    <w:rsid w:val="00D81B08"/>
    <w:rsid w:val="00D84590"/>
    <w:rsid w:val="00D93FF2"/>
    <w:rsid w:val="00DA4D94"/>
    <w:rsid w:val="00DB4965"/>
    <w:rsid w:val="00DB7E34"/>
    <w:rsid w:val="00DC0214"/>
    <w:rsid w:val="00DC2A41"/>
    <w:rsid w:val="00DD3CFA"/>
    <w:rsid w:val="00DD5EC3"/>
    <w:rsid w:val="00DE7B25"/>
    <w:rsid w:val="00DF27D5"/>
    <w:rsid w:val="00E01921"/>
    <w:rsid w:val="00E053F8"/>
    <w:rsid w:val="00E07202"/>
    <w:rsid w:val="00E17C01"/>
    <w:rsid w:val="00E24B5C"/>
    <w:rsid w:val="00E24C1A"/>
    <w:rsid w:val="00E25784"/>
    <w:rsid w:val="00E25C66"/>
    <w:rsid w:val="00E279A8"/>
    <w:rsid w:val="00E340A7"/>
    <w:rsid w:val="00E41979"/>
    <w:rsid w:val="00E439DF"/>
    <w:rsid w:val="00E47443"/>
    <w:rsid w:val="00E47F56"/>
    <w:rsid w:val="00E528F1"/>
    <w:rsid w:val="00E55CA6"/>
    <w:rsid w:val="00E56E96"/>
    <w:rsid w:val="00E64369"/>
    <w:rsid w:val="00E644B0"/>
    <w:rsid w:val="00E73CCD"/>
    <w:rsid w:val="00E80511"/>
    <w:rsid w:val="00E83A18"/>
    <w:rsid w:val="00E83C58"/>
    <w:rsid w:val="00E950B4"/>
    <w:rsid w:val="00E97F1E"/>
    <w:rsid w:val="00EA58BC"/>
    <w:rsid w:val="00ED4AA8"/>
    <w:rsid w:val="00ED537C"/>
    <w:rsid w:val="00ED623D"/>
    <w:rsid w:val="00EE2CBF"/>
    <w:rsid w:val="00EE2E65"/>
    <w:rsid w:val="00EE4BC2"/>
    <w:rsid w:val="00F138EC"/>
    <w:rsid w:val="00F263A4"/>
    <w:rsid w:val="00F35207"/>
    <w:rsid w:val="00F452DA"/>
    <w:rsid w:val="00F5497E"/>
    <w:rsid w:val="00F5642A"/>
    <w:rsid w:val="00F57034"/>
    <w:rsid w:val="00F6074B"/>
    <w:rsid w:val="00F60CA6"/>
    <w:rsid w:val="00F6713B"/>
    <w:rsid w:val="00F71824"/>
    <w:rsid w:val="00F7441C"/>
    <w:rsid w:val="00F8030A"/>
    <w:rsid w:val="00F90092"/>
    <w:rsid w:val="00FB71E3"/>
    <w:rsid w:val="00FC183F"/>
    <w:rsid w:val="00FC1A38"/>
    <w:rsid w:val="00FC275E"/>
    <w:rsid w:val="00FD4C91"/>
    <w:rsid w:val="00FD7FE4"/>
    <w:rsid w:val="00FE1CF8"/>
    <w:rsid w:val="00FE22EB"/>
    <w:rsid w:val="00FE2712"/>
    <w:rsid w:val="00FE4E51"/>
    <w:rsid w:val="00FE5330"/>
    <w:rsid w:val="00FF0866"/>
    <w:rsid w:val="00FF402A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6614"/>
  <w15:chartTrackingRefBased/>
  <w15:docId w15:val="{965B0B97-4EAC-4A55-9E72-06F951D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h1"/>
    <w:basedOn w:val="Normal"/>
    <w:next w:val="Normal"/>
    <w:link w:val="Heading1Char"/>
    <w:uiPriority w:val="99"/>
    <w:qFormat/>
    <w:rsid w:val="006A516E"/>
    <w:pPr>
      <w:keepNext/>
      <w:keepLines/>
      <w:pageBreakBefore/>
      <w:numPr>
        <w:numId w:val="2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styleId="Heading2">
    <w:name w:val="heading 2"/>
    <w:aliases w:val="Kop 2 Char,H2,Chapter Number/Appendix Letter,chn,h2,H21,H22,Kop 2 Char Char"/>
    <w:basedOn w:val="Heading1"/>
    <w:next w:val="Normal"/>
    <w:link w:val="Heading2Char"/>
    <w:uiPriority w:val="99"/>
    <w:qFormat/>
    <w:rsid w:val="006A516E"/>
    <w:pPr>
      <w:pageBreakBefore w:val="0"/>
      <w:numPr>
        <w:ilvl w:val="1"/>
      </w:numPr>
      <w:tabs>
        <w:tab w:val="num" w:pos="993"/>
      </w:tabs>
      <w:spacing w:after="120"/>
      <w:ind w:left="993" w:hanging="993"/>
      <w:outlineLvl w:val="1"/>
    </w:pPr>
    <w:rPr>
      <w:caps w:val="0"/>
      <w:sz w:val="24"/>
    </w:rPr>
  </w:style>
  <w:style w:type="paragraph" w:styleId="Heading3">
    <w:name w:val="heading 3"/>
    <w:aliases w:val="1.1.1 Titre 3,H3,0,h3"/>
    <w:basedOn w:val="Normal"/>
    <w:next w:val="Normal"/>
    <w:link w:val="Heading3Char"/>
    <w:uiPriority w:val="99"/>
    <w:qFormat/>
    <w:rsid w:val="006A516E"/>
    <w:pPr>
      <w:keepNext/>
      <w:numPr>
        <w:ilvl w:val="2"/>
        <w:numId w:val="24"/>
      </w:numPr>
      <w:tabs>
        <w:tab w:val="num" w:pos="993"/>
      </w:tabs>
      <w:spacing w:before="120" w:after="0" w:line="240" w:lineRule="auto"/>
      <w:ind w:left="993" w:hanging="99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aliases w:val="H4,h4,Kop 4 Char"/>
    <w:basedOn w:val="Heading1"/>
    <w:next w:val="Normal"/>
    <w:link w:val="Heading4Char"/>
    <w:uiPriority w:val="99"/>
    <w:qFormat/>
    <w:rsid w:val="006A516E"/>
    <w:pPr>
      <w:pageBreakBefore w:val="0"/>
      <w:numPr>
        <w:ilvl w:val="3"/>
      </w:numPr>
      <w:tabs>
        <w:tab w:val="num" w:pos="993"/>
      </w:tabs>
      <w:spacing w:before="120" w:after="0"/>
      <w:outlineLvl w:val="3"/>
    </w:pPr>
    <w:rPr>
      <w:caps w:val="0"/>
      <w:sz w:val="24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6A516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A516E"/>
    <w:pPr>
      <w:keepNext/>
      <w:numPr>
        <w:ilvl w:val="5"/>
        <w:numId w:val="24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516E"/>
    <w:pPr>
      <w:keepNext/>
      <w:numPr>
        <w:ilvl w:val="6"/>
        <w:numId w:val="24"/>
      </w:numPr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516E"/>
    <w:pPr>
      <w:keepNext/>
      <w:numPr>
        <w:ilvl w:val="7"/>
        <w:numId w:val="24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516E"/>
    <w:pPr>
      <w:keepNext/>
      <w:numPr>
        <w:ilvl w:val="8"/>
        <w:numId w:val="24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character" w:customStyle="1" w:styleId="Heading1Char">
    <w:name w:val="Heading 1 Char"/>
    <w:aliases w:val="H1 Char,h1 Char"/>
    <w:basedOn w:val="DefaultParagraphFont"/>
    <w:link w:val="Heading1"/>
    <w:uiPriority w:val="99"/>
    <w:rsid w:val="006A516E"/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character" w:customStyle="1" w:styleId="Heading2Char">
    <w:name w:val="Heading 2 Char"/>
    <w:aliases w:val="Kop 2 Char Char1,H2 Char,Chapter Number/Appendix Letter Char,chn Char,h2 Char,H21 Char,H22 Char,Kop 2 Char Char Char"/>
    <w:basedOn w:val="DefaultParagraphFont"/>
    <w:link w:val="Heading2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1.1.1 Titre 3 Char,H3 Char,0 Char,h3 Char"/>
    <w:basedOn w:val="DefaultParagraphFont"/>
    <w:link w:val="Heading3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aliases w:val="H4 Char,h4 Char,Kop 4 Char Char"/>
    <w:basedOn w:val="DefaultParagraphFont"/>
    <w:link w:val="Heading4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A516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6A516E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6A516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tyle">
    <w:name w:val="Style"/>
    <w:uiPriority w:val="99"/>
    <w:rsid w:val="00453F3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ink w:val="DefaultChar"/>
    <w:rsid w:val="007E58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DefaultChar">
    <w:name w:val="Default Char"/>
    <w:link w:val="Default"/>
    <w:locked/>
    <w:rsid w:val="007E5842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50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66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63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63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0"/>
  </w:style>
  <w:style w:type="paragraph" w:styleId="Footer">
    <w:name w:val="footer"/>
    <w:basedOn w:val="Normal"/>
    <w:link w:val="FooterChar"/>
    <w:uiPriority w:val="99"/>
    <w:unhideWhenUsed/>
    <w:rsid w:val="009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5</cp:revision>
  <cp:lastPrinted>2017-10-12T12:01:00Z</cp:lastPrinted>
  <dcterms:created xsi:type="dcterms:W3CDTF">2017-10-10T11:08:00Z</dcterms:created>
  <dcterms:modified xsi:type="dcterms:W3CDTF">2017-10-12T12:02:00Z</dcterms:modified>
</cp:coreProperties>
</file>