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5335B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335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април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335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003F74">
        <w:t>януари</w:t>
      </w:r>
      <w:r>
        <w:t xml:space="preserve"> – </w:t>
      </w:r>
      <w:r w:rsidR="00003F74">
        <w:t>април</w:t>
      </w:r>
      <w:r>
        <w:t xml:space="preserve">  20</w:t>
      </w:r>
      <w:r w:rsidR="00003F74">
        <w:t>2</w:t>
      </w:r>
      <w:r w:rsidR="005335B8">
        <w:rPr>
          <w:lang w:val="en-US"/>
        </w:rPr>
        <w:t>1</w:t>
      </w:r>
      <w:r>
        <w:t xml:space="preserve"> г.</w:t>
      </w:r>
      <w:r w:rsidRPr="004B4D19">
        <w:t xml:space="preserve"> в Комисията са постъпили общо </w:t>
      </w:r>
      <w:r w:rsidR="005335B8">
        <w:rPr>
          <w:lang w:val="en-US"/>
        </w:rPr>
        <w:t>76</w:t>
      </w:r>
      <w:r w:rsidRPr="004B4D19">
        <w:t xml:space="preserve"> молби. Комисията е провела </w:t>
      </w:r>
      <w:r w:rsidR="00364F8C">
        <w:t>5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5335B8">
        <w:rPr>
          <w:lang w:val="en-US"/>
        </w:rPr>
        <w:t>102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35B8">
              <w:rPr>
                <w:sz w:val="21"/>
                <w:szCs w:val="21"/>
              </w:rPr>
              <w:t>4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5335B8" w:rsidP="006E7E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5335B8" w:rsidP="006E7E9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24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5335B8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25.02.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6E7E9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35B8"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6E7E9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335B8"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6E7E98" w:rsidP="005335B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5335B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5335B8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5335B8" w:rsidP="005335B8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 w:rsidR="00C6516D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5335B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5335B8" w:rsidP="005335B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5335B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5335B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5335B8" w:rsidP="005335B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17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A9680A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</w:t>
            </w:r>
            <w:bookmarkStart w:id="0" w:name="_GoBack"/>
            <w:bookmarkEnd w:id="0"/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5335B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5335B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5335B8" w:rsidP="005335B8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812A2E" w:rsidP="00812A2E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10</w:t>
            </w:r>
            <w:r w:rsidR="006E7E98">
              <w:rPr>
                <w:b/>
                <w:color w:val="FFFFFF" w:themeColor="background1"/>
                <w:sz w:val="21"/>
                <w:szCs w:val="21"/>
              </w:rPr>
              <w:t>2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</w:t>
            </w:r>
            <w:r>
              <w:rPr>
                <w:b/>
                <w:color w:val="FFFFFF" w:themeColor="background1"/>
                <w:sz w:val="21"/>
                <w:szCs w:val="21"/>
              </w:rPr>
              <w:t>102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6E7E98">
              <w:rPr>
                <w:b/>
                <w:color w:val="FFFFFF" w:themeColor="background1"/>
                <w:sz w:val="21"/>
                <w:szCs w:val="21"/>
              </w:rPr>
              <w:t>0</w:t>
            </w:r>
            <w:r>
              <w:rPr>
                <w:b/>
                <w:color w:val="FFFFFF" w:themeColor="background1"/>
                <w:sz w:val="21"/>
                <w:szCs w:val="21"/>
              </w:rPr>
              <w:t>2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003F74">
        <w:t>януари</w:t>
      </w:r>
      <w:r w:rsidR="001F6E5F">
        <w:t xml:space="preserve"> </w:t>
      </w:r>
      <w:r w:rsidR="00EA53DA">
        <w:t xml:space="preserve">- </w:t>
      </w:r>
      <w:r w:rsidR="00003F74">
        <w:t>април</w:t>
      </w:r>
      <w:r>
        <w:t xml:space="preserve"> 20</w:t>
      </w:r>
      <w:r w:rsidR="00003F74">
        <w:t>2</w:t>
      </w:r>
      <w:r w:rsidR="005335B8">
        <w:rPr>
          <w:lang w:val="en-US"/>
        </w:rPr>
        <w:t>1</w:t>
      </w:r>
      <w:r>
        <w:t xml:space="preserve"> </w:t>
      </w:r>
      <w:r w:rsidR="001F6E5F">
        <w:t>г. от отчетния период</w:t>
      </w:r>
      <w:r w:rsidR="00003F74">
        <w:t xml:space="preserve"> поради въведената в страната </w:t>
      </w:r>
      <w:r w:rsidR="005335B8">
        <w:t>епидемична</w:t>
      </w:r>
      <w:r w:rsidR="00003F74">
        <w:t xml:space="preserve"> обстановка имаше сериозна промяна в работата и сроковете за осъществяване на дейността както на Комисията, така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003F74">
        <w:t xml:space="preserve">. </w:t>
      </w:r>
      <w:r w:rsidRPr="005920DB">
        <w:t xml:space="preserve"> </w:t>
      </w:r>
      <w:r w:rsidR="00003F74">
        <w:t xml:space="preserve">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 xml:space="preserve">През периода Комисията </w:t>
      </w:r>
      <w:r w:rsidR="00812A2E">
        <w:t xml:space="preserve">се </w:t>
      </w:r>
      <w:r w:rsidR="00346E43">
        <w:t xml:space="preserve">е произнесла с предложение за прекратяване на разглеждането </w:t>
      </w:r>
      <w:r w:rsidR="00812A2E">
        <w:t>на 8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 xml:space="preserve">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lastRenderedPageBreak/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812A2E">
        <w:t>93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е </w:t>
      </w:r>
      <w:r w:rsidR="000A7DAB">
        <w:t>на</w:t>
      </w:r>
      <w:r w:rsidR="00EB45C4">
        <w:t xml:space="preserve">правила </w:t>
      </w:r>
      <w:r w:rsidR="000A7DAB">
        <w:t xml:space="preserve">1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812A2E">
        <w:t>, което чака решение.</w:t>
      </w:r>
      <w:r w:rsidR="00EB45C4">
        <w:t xml:space="preserve">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E6" w:rsidRDefault="004529E6">
      <w:r>
        <w:separator/>
      </w:r>
    </w:p>
  </w:endnote>
  <w:endnote w:type="continuationSeparator" w:id="0">
    <w:p w:rsidR="004529E6" w:rsidRDefault="0045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80A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E6" w:rsidRDefault="004529E6">
      <w:r>
        <w:separator/>
      </w:r>
    </w:p>
  </w:footnote>
  <w:footnote w:type="continuationSeparator" w:id="0">
    <w:p w:rsidR="004529E6" w:rsidRDefault="0045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003F74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АПРИЛ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>
      <w:rPr>
        <w:rFonts w:asciiTheme="majorHAnsi" w:hAnsiTheme="majorHAnsi"/>
        <w:b/>
        <w:sz w:val="20"/>
        <w:szCs w:val="20"/>
      </w:rPr>
      <w:t>2</w:t>
    </w:r>
    <w:r w:rsidR="00812A2E">
      <w:rPr>
        <w:rFonts w:asciiTheme="majorHAnsi" w:hAnsiTheme="majorHAnsi"/>
        <w:b/>
        <w:sz w:val="20"/>
        <w:szCs w:val="20"/>
      </w:rPr>
      <w:t>1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812A2E" w:rsidP="00812A2E">
    <w:pPr>
      <w:pStyle w:val="Header"/>
      <w:tabs>
        <w:tab w:val="clear" w:pos="4536"/>
        <w:tab w:val="clear" w:pos="9072"/>
        <w:tab w:val="left" w:pos="318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4F8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29E6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5B8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2A2E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9680A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418AD9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AFF3-4AF6-4C53-8BDD-79F219E5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4</cp:revision>
  <cp:lastPrinted>2020-06-18T07:37:00Z</cp:lastPrinted>
  <dcterms:created xsi:type="dcterms:W3CDTF">2021-05-13T09:26:00Z</dcterms:created>
  <dcterms:modified xsi:type="dcterms:W3CDTF">2021-05-13T09:27:00Z</dcterms:modified>
</cp:coreProperties>
</file>