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08" w:rsidRPr="00A02108" w:rsidRDefault="00A02108" w:rsidP="00A02108">
      <w:pPr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A02108">
        <w:rPr>
          <w:rFonts w:cs="Times New Roman"/>
          <w:b/>
          <w:bCs/>
        </w:rPr>
        <w:t>Приложение № 3</w:t>
      </w:r>
    </w:p>
    <w:p w:rsidR="00A02108" w:rsidRPr="00A02108" w:rsidRDefault="00A02108" w:rsidP="00A02108">
      <w:pPr>
        <w:spacing w:after="0"/>
        <w:jc w:val="center"/>
        <w:rPr>
          <w:rFonts w:cs="Times New Roman"/>
          <w:b/>
          <w:bCs/>
        </w:rPr>
      </w:pPr>
    </w:p>
    <w:p w:rsidR="00A02108" w:rsidRPr="00A02108" w:rsidRDefault="00A02108" w:rsidP="00A02108">
      <w:pPr>
        <w:spacing w:after="0" w:line="360" w:lineRule="auto"/>
        <w:jc w:val="center"/>
        <w:rPr>
          <w:rFonts w:cs="Times New Roman"/>
          <w:b/>
          <w:bCs/>
        </w:rPr>
      </w:pPr>
      <w:r w:rsidRPr="00A02108">
        <w:rPr>
          <w:rFonts w:cs="Times New Roman"/>
          <w:b/>
          <w:bCs/>
        </w:rPr>
        <w:t>Формуляр за кандидатстване в</w:t>
      </w:r>
      <w:r w:rsidRPr="00A02108">
        <w:rPr>
          <w:rFonts w:cs="Times New Roman"/>
          <w:b/>
          <w:bCs/>
          <w:lang w:val="en-US"/>
        </w:rPr>
        <w:t xml:space="preserve"> </w:t>
      </w:r>
      <w:r w:rsidRPr="00A02108">
        <w:rPr>
          <w:rFonts w:cs="Times New Roman"/>
          <w:b/>
          <w:bCs/>
        </w:rPr>
        <w:t xml:space="preserve">конкурса на президентската инициатива Награда „Джон Атанасов“, категория </w:t>
      </w:r>
    </w:p>
    <w:p w:rsidR="00A02108" w:rsidRPr="00A02108" w:rsidRDefault="00A02108" w:rsidP="00A02108">
      <w:pPr>
        <w:spacing w:after="0" w:line="360" w:lineRule="auto"/>
        <w:jc w:val="center"/>
        <w:rPr>
          <w:rFonts w:cs="Times New Roman"/>
          <w:b/>
          <w:bCs/>
        </w:rPr>
      </w:pPr>
    </w:p>
    <w:p w:rsidR="00A02108" w:rsidRPr="00A02108" w:rsidRDefault="00A02108" w:rsidP="00A02108">
      <w:pPr>
        <w:spacing w:after="0"/>
        <w:jc w:val="center"/>
        <w:rPr>
          <w:rFonts w:cs="Times New Roman"/>
          <w:b/>
          <w:bCs/>
        </w:rPr>
      </w:pPr>
      <w:r w:rsidRPr="00A02108">
        <w:rPr>
          <w:rFonts w:cs="Times New Roman"/>
          <w:b/>
          <w:bCs/>
        </w:rPr>
        <w:t xml:space="preserve">„Джон Атанасов – проект с висок обществен принос” </w:t>
      </w:r>
    </w:p>
    <w:p w:rsidR="00A02108" w:rsidRPr="00A02108" w:rsidRDefault="00A02108" w:rsidP="00A02108">
      <w:pPr>
        <w:spacing w:after="0"/>
        <w:jc w:val="center"/>
        <w:rPr>
          <w:rFonts w:cs="Times New Roman"/>
          <w:b/>
          <w:bCs/>
        </w:rPr>
      </w:pPr>
    </w:p>
    <w:p w:rsidR="00A02108" w:rsidRPr="00A02108" w:rsidRDefault="00A02108" w:rsidP="00A02108">
      <w:pPr>
        <w:spacing w:after="0"/>
        <w:jc w:val="center"/>
        <w:rPr>
          <w:rFonts w:cs="Times New Roman"/>
        </w:rPr>
      </w:pPr>
    </w:p>
    <w:p w:rsidR="00A02108" w:rsidRPr="00A02108" w:rsidRDefault="00A02108" w:rsidP="00A02108">
      <w:pPr>
        <w:spacing w:after="0"/>
        <w:jc w:val="center"/>
        <w:rPr>
          <w:rFonts w:cs="Times New Roman"/>
        </w:rPr>
      </w:pPr>
    </w:p>
    <w:p w:rsidR="00A02108" w:rsidRPr="00A02108" w:rsidRDefault="00A02108" w:rsidP="00A02108">
      <w:pPr>
        <w:numPr>
          <w:ilvl w:val="0"/>
          <w:numId w:val="23"/>
        </w:numPr>
        <w:spacing w:after="0"/>
        <w:ind w:left="851" w:hanging="425"/>
        <w:jc w:val="both"/>
        <w:rPr>
          <w:rFonts w:cs="Times New Roman"/>
        </w:rPr>
      </w:pPr>
      <w:r w:rsidRPr="00A02108">
        <w:rPr>
          <w:rFonts w:cs="Times New Roman"/>
        </w:rPr>
        <w:t>Име, презиме и фамилия на кандидата, научна степен, звание:</w:t>
      </w:r>
    </w:p>
    <w:p w:rsidR="00A02108" w:rsidRPr="00A02108" w:rsidRDefault="00A02108" w:rsidP="00A02108">
      <w:pPr>
        <w:spacing w:before="12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spacing w:after="0"/>
        <w:ind w:left="851" w:hanging="425"/>
        <w:jc w:val="both"/>
        <w:rPr>
          <w:rFonts w:cs="Times New Roman"/>
        </w:rPr>
      </w:pPr>
      <w:r w:rsidRPr="00A02108">
        <w:rPr>
          <w:rFonts w:cs="Times New Roman"/>
          <w:b/>
          <w:bCs/>
        </w:rPr>
        <w:t>2</w:t>
      </w:r>
      <w:r w:rsidRPr="00A02108">
        <w:rPr>
          <w:rFonts w:cs="Times New Roman"/>
        </w:rPr>
        <w:t xml:space="preserve">. </w:t>
      </w:r>
      <w:r w:rsidRPr="00A02108">
        <w:rPr>
          <w:rFonts w:cs="Times New Roman"/>
        </w:rPr>
        <w:tab/>
        <w:t>Дата на раждане, тел., е-mail:</w:t>
      </w:r>
    </w:p>
    <w:p w:rsidR="00A02108" w:rsidRPr="00A02108" w:rsidRDefault="00A02108" w:rsidP="00A02108">
      <w:pPr>
        <w:spacing w:before="12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spacing w:after="0"/>
        <w:ind w:left="851" w:hanging="425"/>
        <w:jc w:val="both"/>
        <w:rPr>
          <w:rFonts w:cs="Times New Roman"/>
        </w:rPr>
      </w:pPr>
      <w:r w:rsidRPr="00A02108">
        <w:rPr>
          <w:rFonts w:cs="Times New Roman"/>
          <w:b/>
          <w:bCs/>
        </w:rPr>
        <w:t>3</w:t>
      </w:r>
      <w:r w:rsidRPr="00A02108">
        <w:rPr>
          <w:rFonts w:cs="Times New Roman"/>
        </w:rPr>
        <w:t xml:space="preserve">. </w:t>
      </w:r>
      <w:r w:rsidRPr="00A02108">
        <w:rPr>
          <w:rFonts w:cs="Times New Roman"/>
        </w:rPr>
        <w:tab/>
        <w:t>Декларация с паспортни данни за доказване на българското гражданство на кандидата.</w:t>
      </w:r>
    </w:p>
    <w:p w:rsidR="00A02108" w:rsidRPr="00A02108" w:rsidRDefault="00A02108" w:rsidP="00A02108">
      <w:pPr>
        <w:spacing w:before="12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numPr>
          <w:ilvl w:val="0"/>
          <w:numId w:val="24"/>
        </w:numPr>
        <w:spacing w:after="0"/>
        <w:ind w:left="851" w:hanging="425"/>
        <w:jc w:val="both"/>
        <w:rPr>
          <w:rFonts w:cs="Times New Roman"/>
        </w:rPr>
      </w:pPr>
      <w:r w:rsidRPr="00A02108">
        <w:rPr>
          <w:rFonts w:cs="Times New Roman"/>
        </w:rPr>
        <w:t>Подкрепяща организация и/или организация-работодател на кандидата, адрес, тел., е-mail:</w:t>
      </w:r>
    </w:p>
    <w:p w:rsidR="00A02108" w:rsidRPr="00A02108" w:rsidRDefault="00A02108" w:rsidP="00A02108">
      <w:pPr>
        <w:spacing w:before="12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numPr>
          <w:ilvl w:val="0"/>
          <w:numId w:val="24"/>
        </w:numPr>
        <w:spacing w:after="0"/>
        <w:ind w:left="851" w:hanging="425"/>
        <w:jc w:val="both"/>
        <w:rPr>
          <w:rFonts w:cs="Times New Roman"/>
        </w:rPr>
      </w:pPr>
      <w:r w:rsidRPr="00A02108">
        <w:rPr>
          <w:rFonts w:cs="Times New Roman"/>
        </w:rPr>
        <w:t>Участие в национални и международни научни проекти и програми, приложени за пръв път в България (кратко представяне):</w:t>
      </w:r>
    </w:p>
    <w:p w:rsidR="00A02108" w:rsidRPr="00A02108" w:rsidRDefault="00A02108" w:rsidP="00A02108">
      <w:pPr>
        <w:spacing w:before="24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numPr>
          <w:ilvl w:val="0"/>
          <w:numId w:val="24"/>
        </w:numPr>
        <w:spacing w:after="0"/>
        <w:ind w:left="851" w:hanging="425"/>
        <w:jc w:val="both"/>
        <w:rPr>
          <w:rFonts w:cs="Times New Roman"/>
        </w:rPr>
      </w:pPr>
      <w:r w:rsidRPr="00A02108">
        <w:rPr>
          <w:rFonts w:cs="Times New Roman"/>
        </w:rPr>
        <w:t>Получени национални и/или международни награди, в т.ч. и номинация за такива:</w:t>
      </w:r>
    </w:p>
    <w:p w:rsidR="00A02108" w:rsidRPr="00A02108" w:rsidRDefault="00A02108" w:rsidP="00A02108">
      <w:pPr>
        <w:spacing w:before="240"/>
        <w:jc w:val="both"/>
        <w:rPr>
          <w:rFonts w:cs="Times New Roman"/>
        </w:rPr>
      </w:pPr>
      <w:r w:rsidRPr="00A02108">
        <w:rPr>
          <w:rFonts w:cs="Times New Roman"/>
        </w:rPr>
        <w:t xml:space="preserve">      ......................................................................................................................</w:t>
      </w:r>
    </w:p>
    <w:p w:rsidR="00A02108" w:rsidRPr="00A02108" w:rsidRDefault="00A02108" w:rsidP="00A02108">
      <w:pPr>
        <w:numPr>
          <w:ilvl w:val="0"/>
          <w:numId w:val="24"/>
        </w:numPr>
        <w:spacing w:after="0"/>
        <w:ind w:left="851" w:hanging="425"/>
        <w:jc w:val="both"/>
        <w:rPr>
          <w:rFonts w:cs="Times New Roman"/>
          <w:lang w:val="ru-RU"/>
        </w:rPr>
      </w:pPr>
      <w:r w:rsidRPr="00A02108">
        <w:rPr>
          <w:rFonts w:cs="Times New Roman"/>
        </w:rPr>
        <w:t>Практически резултати на кандидата, допринесли за развитието на информатиката и/или ИКТ.</w:t>
      </w:r>
    </w:p>
    <w:p w:rsidR="00A02108" w:rsidRPr="00A02108" w:rsidRDefault="00A02108" w:rsidP="00A02108">
      <w:pPr>
        <w:spacing w:after="0"/>
        <w:ind w:left="900"/>
        <w:jc w:val="both"/>
        <w:rPr>
          <w:rFonts w:cs="Times New Roman"/>
        </w:rPr>
      </w:pPr>
      <w:r w:rsidRPr="00A02108">
        <w:rPr>
          <w:rFonts w:cs="Times New Roman"/>
        </w:rPr>
        <w:t xml:space="preserve">(Напр. участие на кандидата в авторски колектив на патенти, </w:t>
      </w:r>
      <w:r w:rsidRPr="00A02108">
        <w:rPr>
          <w:rFonts w:cs="Times New Roman"/>
        </w:rPr>
        <w:lastRenderedPageBreak/>
        <w:t>сертификати, авторски/съавторски права и патенти върху програмни продукти, промишлени образци, полезни модели, запазени марки и други; публикации в издания с импакт фактор, като се посочват заглавията на изданията, издател, заглавие на публикацията, броят и годината на публикуване):</w:t>
      </w:r>
    </w:p>
    <w:p w:rsidR="00A02108" w:rsidRPr="00A02108" w:rsidRDefault="00A02108" w:rsidP="00A02108">
      <w:pPr>
        <w:spacing w:before="24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numPr>
          <w:ilvl w:val="0"/>
          <w:numId w:val="24"/>
        </w:numPr>
        <w:spacing w:after="0"/>
        <w:ind w:hanging="474"/>
        <w:jc w:val="both"/>
        <w:rPr>
          <w:rFonts w:cs="Times New Roman"/>
        </w:rPr>
      </w:pPr>
      <w:r w:rsidRPr="00A02108">
        <w:rPr>
          <w:rFonts w:cs="Times New Roman"/>
        </w:rPr>
        <w:t>Описание на проекта с висок обществен принос, с който кандидатът кандидатства - в рамките до 3 стандартни машинописни страници /по 1</w:t>
      </w:r>
      <w:r w:rsidR="00E22729">
        <w:rPr>
          <w:rFonts w:cs="Times New Roman"/>
        </w:rPr>
        <w:t> </w:t>
      </w:r>
      <w:r w:rsidRPr="00A02108">
        <w:rPr>
          <w:rFonts w:cs="Times New Roman"/>
        </w:rPr>
        <w:t>800</w:t>
      </w:r>
      <w:r w:rsidR="00E22729">
        <w:rPr>
          <w:rFonts w:cs="Times New Roman"/>
        </w:rPr>
        <w:t xml:space="preserve"> </w:t>
      </w:r>
      <w:bookmarkStart w:id="0" w:name="_GoBack"/>
      <w:bookmarkEnd w:id="0"/>
      <w:r w:rsidRPr="00A02108">
        <w:rPr>
          <w:rFonts w:cs="Times New Roman"/>
        </w:rPr>
        <w:t xml:space="preserve">знака на стр./, посочва се сферата на приложение – например образование, медицина, екология; обществената проблематика и целевата група, към които е насочен проектът </w:t>
      </w:r>
      <w:r w:rsidRPr="00A02108">
        <w:rPr>
          <w:rFonts w:cs="Times New Roman"/>
          <w:lang w:val="ru-RU"/>
        </w:rPr>
        <w:t>(</w:t>
      </w:r>
      <w:r w:rsidRPr="00A02108">
        <w:rPr>
          <w:rFonts w:cs="Times New Roman"/>
        </w:rPr>
        <w:t>цел, подход и резултати):</w:t>
      </w:r>
    </w:p>
    <w:p w:rsidR="00A02108" w:rsidRPr="00A02108" w:rsidRDefault="00A02108" w:rsidP="00A02108">
      <w:pPr>
        <w:spacing w:before="240"/>
        <w:ind w:left="360"/>
        <w:jc w:val="both"/>
        <w:rPr>
          <w:rFonts w:cs="Times New Roman"/>
        </w:rPr>
      </w:pPr>
      <w:r w:rsidRPr="00A02108">
        <w:rPr>
          <w:rFonts w:cs="Times New Roman"/>
        </w:rPr>
        <w:t>.....................................................................................................................</w:t>
      </w:r>
    </w:p>
    <w:p w:rsidR="00A02108" w:rsidRPr="00A02108" w:rsidRDefault="00A02108" w:rsidP="00A02108">
      <w:pPr>
        <w:widowControl/>
        <w:tabs>
          <w:tab w:val="left" w:pos="1086"/>
        </w:tabs>
        <w:suppressAutoHyphens w:val="0"/>
        <w:spacing w:after="0"/>
        <w:jc w:val="both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A02108" w:rsidRPr="00A02108" w:rsidRDefault="00A02108" w:rsidP="00A02108">
      <w:pPr>
        <w:widowControl/>
        <w:tabs>
          <w:tab w:val="left" w:pos="1086"/>
        </w:tabs>
        <w:suppressAutoHyphens w:val="0"/>
        <w:spacing w:after="0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6E57CB" w:rsidRDefault="006E57CB" w:rsidP="00A02108">
      <w:pPr>
        <w:pStyle w:val="form"/>
        <w:numPr>
          <w:ilvl w:val="0"/>
          <w:numId w:val="0"/>
        </w:numPr>
        <w:spacing w:line="276" w:lineRule="auto"/>
      </w:pPr>
    </w:p>
    <w:sectPr w:rsidR="006E57CB" w:rsidSect="00A02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CC" w:rsidRDefault="00BC69CC">
      <w:pPr>
        <w:spacing w:after="0" w:line="240" w:lineRule="auto"/>
      </w:pPr>
      <w:r>
        <w:separator/>
      </w:r>
    </w:p>
  </w:endnote>
  <w:endnote w:type="continuationSeparator" w:id="0">
    <w:p w:rsidR="00BC69CC" w:rsidRDefault="00BC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E2272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CC" w:rsidRDefault="00BC69CC">
      <w:r>
        <w:separator/>
      </w:r>
    </w:p>
  </w:footnote>
  <w:footnote w:type="continuationSeparator" w:id="0">
    <w:p w:rsidR="00BC69CC" w:rsidRDefault="00BC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3596005</wp:posOffset>
          </wp:positionH>
          <wp:positionV relativeFrom="page">
            <wp:posOffset>1270</wp:posOffset>
          </wp:positionV>
          <wp:extent cx="3425825" cy="9193530"/>
          <wp:effectExtent l="2540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919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F42CBB"/>
    <w:multiLevelType w:val="hybridMultilevel"/>
    <w:tmpl w:val="658037D0"/>
    <w:lvl w:ilvl="0" w:tplc="A678B4F0">
      <w:start w:val="4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6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9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91C46F6"/>
    <w:multiLevelType w:val="hybridMultilevel"/>
    <w:tmpl w:val="DCF4009A"/>
    <w:lvl w:ilvl="0" w:tplc="8D60418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3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7"/>
  </w:num>
  <w:num w:numId="5">
    <w:abstractNumId w:val="20"/>
  </w:num>
  <w:num w:numId="6">
    <w:abstractNumId w:val="21"/>
  </w:num>
  <w:num w:numId="7">
    <w:abstractNumId w:val="22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23"/>
  </w:num>
  <w:num w:numId="15">
    <w:abstractNumId w:val="13"/>
  </w:num>
  <w:num w:numId="16">
    <w:abstractNumId w:val="2"/>
  </w:num>
  <w:num w:numId="17">
    <w:abstractNumId w:val="4"/>
  </w:num>
  <w:num w:numId="18">
    <w:abstractNumId w:val="14"/>
  </w:num>
  <w:num w:numId="19">
    <w:abstractNumId w:val="8"/>
  </w:num>
  <w:num w:numId="20">
    <w:abstractNumId w:val="3"/>
  </w:num>
  <w:num w:numId="21">
    <w:abstractNumId w:val="12"/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498E"/>
    <w:rsid w:val="00221E27"/>
    <w:rsid w:val="002C02A2"/>
    <w:rsid w:val="002C67E6"/>
    <w:rsid w:val="003604F7"/>
    <w:rsid w:val="00402007"/>
    <w:rsid w:val="00436E7E"/>
    <w:rsid w:val="004F1D31"/>
    <w:rsid w:val="005C0CC2"/>
    <w:rsid w:val="005D5053"/>
    <w:rsid w:val="006C4410"/>
    <w:rsid w:val="006E57CB"/>
    <w:rsid w:val="00707AC6"/>
    <w:rsid w:val="0071003C"/>
    <w:rsid w:val="00710852"/>
    <w:rsid w:val="007B6640"/>
    <w:rsid w:val="008120BA"/>
    <w:rsid w:val="008A7D47"/>
    <w:rsid w:val="00944988"/>
    <w:rsid w:val="00A02108"/>
    <w:rsid w:val="00AE74D6"/>
    <w:rsid w:val="00B5388B"/>
    <w:rsid w:val="00BC0DB7"/>
    <w:rsid w:val="00BC69CC"/>
    <w:rsid w:val="00BD50A9"/>
    <w:rsid w:val="00C01B98"/>
    <w:rsid w:val="00C45D60"/>
    <w:rsid w:val="00C8008E"/>
    <w:rsid w:val="00C846CB"/>
    <w:rsid w:val="00E22729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F2FE4"/>
  <w15:docId w15:val="{85E3641A-408C-4652-A56E-E4990A03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08B9-DC20-4F6E-AC91-F709A499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5</cp:revision>
  <dcterms:created xsi:type="dcterms:W3CDTF">2014-10-23T09:17:00Z</dcterms:created>
  <dcterms:modified xsi:type="dcterms:W3CDTF">2024-07-23T12:11:00Z</dcterms:modified>
</cp:coreProperties>
</file>